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C26C2" w14:textId="77777777" w:rsidR="006F3DF3" w:rsidRPr="00F84E00" w:rsidRDefault="006F3DF3" w:rsidP="006F3DF3">
      <w:pPr>
        <w:pStyle w:val="Default"/>
        <w:jc w:val="right"/>
        <w:rPr>
          <w:rFonts w:ascii="Calibri" w:eastAsiaTheme="minorHAnsi" w:hAnsi="Calibri" w:cstheme="minorBidi"/>
          <w:b/>
          <w:lang w:val="uk-UA"/>
        </w:rPr>
      </w:pPr>
      <w:r w:rsidRPr="00F84E00">
        <w:rPr>
          <w:rFonts w:asciiTheme="minorHAnsi" w:hAnsiTheme="minorHAnsi" w:cstheme="minorHAnsi"/>
          <w:b/>
          <w:noProof/>
          <w:color w:val="000000" w:themeColor="text1"/>
          <w:lang w:val="uk-UA"/>
        </w:rPr>
        <w:drawing>
          <wp:inline distT="0" distB="0" distL="0" distR="0" wp14:anchorId="753C2730" wp14:editId="753C2731">
            <wp:extent cx="355262" cy="716280"/>
            <wp:effectExtent l="0" t="0" r="6985" b="7620"/>
            <wp:docPr id="3"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cstate="print"/>
                    <a:srcRect/>
                    <a:stretch>
                      <a:fillRect/>
                    </a:stretch>
                  </pic:blipFill>
                  <pic:spPr bwMode="auto">
                    <a:xfrm>
                      <a:off x="0" y="0"/>
                      <a:ext cx="366004" cy="737937"/>
                    </a:xfrm>
                    <a:prstGeom prst="rect">
                      <a:avLst/>
                    </a:prstGeom>
                    <a:noFill/>
                    <a:ln w="9525">
                      <a:noFill/>
                      <a:miter lim="800000"/>
                      <a:headEnd/>
                      <a:tailEnd/>
                    </a:ln>
                  </pic:spPr>
                </pic:pic>
              </a:graphicData>
            </a:graphic>
          </wp:inline>
        </w:drawing>
      </w:r>
    </w:p>
    <w:p w14:paraId="753C26C3" w14:textId="6FD7C707" w:rsidR="00D92AB9" w:rsidRPr="00E75D07" w:rsidRDefault="00B3051E" w:rsidP="00D92AB9">
      <w:pPr>
        <w:pStyle w:val="Default"/>
        <w:jc w:val="center"/>
        <w:rPr>
          <w:rFonts w:ascii="Calibri" w:eastAsiaTheme="minorHAnsi" w:hAnsi="Calibri" w:cstheme="minorBidi"/>
          <w:b/>
          <w:lang w:val="uk-UA"/>
        </w:rPr>
      </w:pPr>
      <w:r w:rsidRPr="00F84E00">
        <w:rPr>
          <w:rFonts w:ascii="Calibri" w:eastAsiaTheme="minorHAnsi" w:hAnsi="Calibri" w:cstheme="minorBidi"/>
          <w:b/>
          <w:lang w:val="uk-UA"/>
        </w:rPr>
        <w:t xml:space="preserve">ЗАПИТ ПРО НАДАННЯ ІНФОРМАЦІЇ ВІД ОГС/ </w:t>
      </w:r>
      <w:r w:rsidR="00E75D07">
        <w:rPr>
          <w:rFonts w:ascii="Calibri" w:eastAsiaTheme="minorHAnsi" w:hAnsi="Calibri" w:cstheme="minorBidi"/>
          <w:b/>
          <w:lang w:val="uk-UA"/>
        </w:rPr>
        <w:t>НУО</w:t>
      </w:r>
    </w:p>
    <w:p w14:paraId="47168803" w14:textId="77777777" w:rsidR="00E75D07" w:rsidRPr="00F84E00" w:rsidRDefault="00E75D07" w:rsidP="00D92AB9">
      <w:pPr>
        <w:pStyle w:val="Default"/>
        <w:jc w:val="center"/>
        <w:rPr>
          <w:rFonts w:ascii="Calibri" w:eastAsiaTheme="minorHAnsi" w:hAnsi="Calibri" w:cstheme="minorBidi"/>
          <w:b/>
          <w:lang w:val="uk-UA"/>
        </w:rPr>
      </w:pPr>
    </w:p>
    <w:p w14:paraId="3CD4800F" w14:textId="26372F54" w:rsidR="00E75D07" w:rsidRPr="00E75D07" w:rsidRDefault="00E75D07" w:rsidP="00E75D07">
      <w:pPr>
        <w:pStyle w:val="Default"/>
        <w:spacing w:after="120"/>
        <w:jc w:val="both"/>
        <w:rPr>
          <w:rFonts w:asciiTheme="minorHAnsi" w:eastAsiaTheme="minorHAnsi" w:hAnsiTheme="minorHAnsi" w:cstheme="minorBidi"/>
          <w:color w:val="000000" w:themeColor="text1"/>
          <w:sz w:val="22"/>
          <w:szCs w:val="22"/>
        </w:rPr>
      </w:pPr>
      <w:proofErr w:type="spellStart"/>
      <w:r w:rsidRPr="00E75D07">
        <w:rPr>
          <w:rFonts w:asciiTheme="minorHAnsi" w:eastAsiaTheme="minorHAnsi" w:hAnsiTheme="minorHAnsi" w:cstheme="minorBidi"/>
          <w:color w:val="000000" w:themeColor="text1"/>
          <w:sz w:val="22"/>
          <w:szCs w:val="22"/>
        </w:rPr>
        <w:t>Зацікавленим</w:t>
      </w:r>
      <w:proofErr w:type="spellEnd"/>
      <w:r w:rsidRPr="00E75D07">
        <w:rPr>
          <w:rFonts w:asciiTheme="minorHAnsi" w:eastAsiaTheme="minorHAnsi" w:hAnsiTheme="minorHAnsi" w:cstheme="minorBidi"/>
          <w:color w:val="000000" w:themeColor="text1"/>
          <w:sz w:val="22"/>
          <w:szCs w:val="22"/>
        </w:rPr>
        <w:t xml:space="preserve"> НУО </w:t>
      </w:r>
      <w:proofErr w:type="spellStart"/>
      <w:r w:rsidRPr="00E75D07">
        <w:rPr>
          <w:rFonts w:asciiTheme="minorHAnsi" w:eastAsiaTheme="minorHAnsi" w:hAnsiTheme="minorHAnsi" w:cstheme="minorBidi"/>
          <w:color w:val="000000" w:themeColor="text1"/>
          <w:sz w:val="22"/>
          <w:szCs w:val="22"/>
        </w:rPr>
        <w:t>пропонується</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заповнити</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нижченаведений</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опитувальник</w:t>
      </w:r>
      <w:proofErr w:type="spellEnd"/>
      <w:r w:rsidRPr="00E75D07">
        <w:rPr>
          <w:rFonts w:asciiTheme="minorHAnsi" w:eastAsiaTheme="minorHAnsi" w:hAnsiTheme="minorHAnsi" w:cstheme="minorBidi"/>
          <w:color w:val="000000" w:themeColor="text1"/>
          <w:sz w:val="22"/>
          <w:szCs w:val="22"/>
        </w:rPr>
        <w:t xml:space="preserve">, </w:t>
      </w:r>
      <w:r>
        <w:rPr>
          <w:rFonts w:asciiTheme="minorHAnsi" w:eastAsiaTheme="minorHAnsi" w:hAnsiTheme="minorHAnsi" w:cstheme="minorBidi"/>
          <w:color w:val="000000" w:themeColor="text1"/>
          <w:sz w:val="22"/>
          <w:szCs w:val="22"/>
          <w:lang w:val="uk-UA"/>
        </w:rPr>
        <w:t xml:space="preserve">супроводжуючи його </w:t>
      </w:r>
      <w:proofErr w:type="spellStart"/>
      <w:r w:rsidRPr="00E75D07">
        <w:rPr>
          <w:rFonts w:asciiTheme="minorHAnsi" w:eastAsiaTheme="minorHAnsi" w:hAnsiTheme="minorHAnsi" w:cstheme="minorBidi"/>
          <w:color w:val="000000" w:themeColor="text1"/>
          <w:sz w:val="22"/>
          <w:szCs w:val="22"/>
        </w:rPr>
        <w:t>допоміжн</w:t>
      </w:r>
      <w:r>
        <w:rPr>
          <w:rFonts w:asciiTheme="minorHAnsi" w:eastAsiaTheme="minorHAnsi" w:hAnsiTheme="minorHAnsi" w:cstheme="minorBidi"/>
          <w:color w:val="000000" w:themeColor="text1"/>
          <w:sz w:val="22"/>
          <w:szCs w:val="22"/>
          <w:lang w:val="uk-UA"/>
        </w:rPr>
        <w:t>ою</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документаці</w:t>
      </w:r>
      <w:r>
        <w:rPr>
          <w:rFonts w:asciiTheme="minorHAnsi" w:eastAsiaTheme="minorHAnsi" w:hAnsiTheme="minorHAnsi" w:cstheme="minorBidi"/>
          <w:color w:val="000000" w:themeColor="text1"/>
          <w:sz w:val="22"/>
          <w:szCs w:val="22"/>
          <w:lang w:val="uk-UA"/>
        </w:rPr>
        <w:t>єю</w:t>
      </w:r>
      <w:proofErr w:type="spellEnd"/>
      <w:r w:rsidRPr="00E75D07">
        <w:rPr>
          <w:rFonts w:asciiTheme="minorHAnsi" w:eastAsiaTheme="minorHAnsi" w:hAnsiTheme="minorHAnsi" w:cstheme="minorBidi"/>
          <w:color w:val="000000" w:themeColor="text1"/>
          <w:sz w:val="22"/>
          <w:szCs w:val="22"/>
        </w:rPr>
        <w:t>.</w:t>
      </w:r>
    </w:p>
    <w:p w14:paraId="3F419817" w14:textId="77777777" w:rsidR="00E75D07" w:rsidRPr="00E75D07" w:rsidRDefault="00E75D07" w:rsidP="00E75D07">
      <w:pPr>
        <w:pStyle w:val="Default"/>
        <w:spacing w:after="120"/>
        <w:jc w:val="both"/>
        <w:rPr>
          <w:rFonts w:asciiTheme="minorHAnsi" w:eastAsiaTheme="minorHAnsi" w:hAnsiTheme="minorHAnsi" w:cstheme="minorBidi"/>
          <w:color w:val="000000" w:themeColor="text1"/>
          <w:sz w:val="22"/>
          <w:szCs w:val="22"/>
        </w:rPr>
      </w:pPr>
      <w:proofErr w:type="spellStart"/>
      <w:r w:rsidRPr="00E75D07">
        <w:rPr>
          <w:rFonts w:asciiTheme="minorHAnsi" w:eastAsiaTheme="minorHAnsi" w:hAnsiTheme="minorHAnsi" w:cstheme="minorBidi"/>
          <w:color w:val="000000" w:themeColor="text1"/>
          <w:sz w:val="22"/>
          <w:szCs w:val="22"/>
        </w:rPr>
        <w:t>Якщо</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ви</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міжнародна</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неурядова</w:t>
      </w:r>
      <w:proofErr w:type="spellEnd"/>
      <w:r w:rsidRPr="00E75D07">
        <w:rPr>
          <w:rFonts w:asciiTheme="minorHAnsi" w:eastAsiaTheme="minorHAnsi" w:hAnsiTheme="minorHAnsi" w:cstheme="minorBidi"/>
          <w:color w:val="000000" w:themeColor="text1"/>
          <w:sz w:val="22"/>
          <w:szCs w:val="22"/>
        </w:rPr>
        <w:t xml:space="preserve"> організація, </w:t>
      </w:r>
      <w:proofErr w:type="spellStart"/>
      <w:r w:rsidRPr="00E75D07">
        <w:rPr>
          <w:rFonts w:asciiTheme="minorHAnsi" w:eastAsiaTheme="minorHAnsi" w:hAnsiTheme="minorHAnsi" w:cstheme="minorBidi"/>
          <w:color w:val="000000" w:themeColor="text1"/>
          <w:sz w:val="22"/>
          <w:szCs w:val="22"/>
        </w:rPr>
        <w:t>будь</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ласка</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надайте</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інформацію</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що</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стосується</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лише</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вашої</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місцевої</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присутності</w:t>
      </w:r>
      <w:proofErr w:type="spellEnd"/>
      <w:r w:rsidRPr="00E75D07">
        <w:rPr>
          <w:rFonts w:asciiTheme="minorHAnsi" w:eastAsiaTheme="minorHAnsi" w:hAnsiTheme="minorHAnsi" w:cstheme="minorBidi"/>
          <w:color w:val="000000" w:themeColor="text1"/>
          <w:sz w:val="22"/>
          <w:szCs w:val="22"/>
        </w:rPr>
        <w:t xml:space="preserve"> в </w:t>
      </w:r>
      <w:proofErr w:type="spellStart"/>
      <w:r w:rsidRPr="00E75D07">
        <w:rPr>
          <w:rFonts w:asciiTheme="minorHAnsi" w:eastAsiaTheme="minorHAnsi" w:hAnsiTheme="minorHAnsi" w:cstheme="minorBidi"/>
          <w:color w:val="000000" w:themeColor="text1"/>
          <w:sz w:val="22"/>
          <w:szCs w:val="22"/>
        </w:rPr>
        <w:t>цій</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країні</w:t>
      </w:r>
      <w:proofErr w:type="spellEnd"/>
      <w:r w:rsidRPr="00E75D07">
        <w:rPr>
          <w:rFonts w:asciiTheme="minorHAnsi" w:eastAsiaTheme="minorHAnsi" w:hAnsiTheme="minorHAnsi" w:cstheme="minorBidi"/>
          <w:color w:val="000000" w:themeColor="text1"/>
          <w:sz w:val="22"/>
          <w:szCs w:val="22"/>
        </w:rPr>
        <w:t>.</w:t>
      </w:r>
    </w:p>
    <w:p w14:paraId="05B3BF9C" w14:textId="78BE704C" w:rsidR="00E75D07" w:rsidRDefault="00E75D07" w:rsidP="00E75D07">
      <w:pPr>
        <w:pStyle w:val="Default"/>
        <w:spacing w:after="120"/>
        <w:jc w:val="both"/>
        <w:rPr>
          <w:rFonts w:asciiTheme="minorHAnsi" w:eastAsiaTheme="minorHAnsi" w:hAnsiTheme="minorHAnsi" w:cstheme="minorBidi"/>
          <w:color w:val="000000" w:themeColor="text1"/>
          <w:sz w:val="22"/>
          <w:szCs w:val="22"/>
        </w:rPr>
      </w:pPr>
      <w:proofErr w:type="spellStart"/>
      <w:r w:rsidRPr="00E75D07">
        <w:rPr>
          <w:rFonts w:asciiTheme="minorHAnsi" w:eastAsiaTheme="minorHAnsi" w:hAnsiTheme="minorHAnsi" w:cstheme="minorBidi"/>
          <w:color w:val="000000" w:themeColor="text1"/>
          <w:sz w:val="22"/>
          <w:szCs w:val="22"/>
        </w:rPr>
        <w:t>Зверніть</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увагу</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що</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вкладення</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повинні</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бути</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надані</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для</w:t>
      </w:r>
      <w:proofErr w:type="spellEnd"/>
      <w:r w:rsidRPr="00E75D07">
        <w:rPr>
          <w:rFonts w:asciiTheme="minorHAnsi" w:eastAsiaTheme="minorHAnsi" w:hAnsiTheme="minorHAnsi" w:cstheme="minorBidi"/>
          <w:color w:val="000000" w:themeColor="text1"/>
          <w:sz w:val="22"/>
          <w:szCs w:val="22"/>
        </w:rPr>
        <w:t xml:space="preserve"> підтримки </w:t>
      </w:r>
      <w:proofErr w:type="spellStart"/>
      <w:r w:rsidRPr="00E75D07">
        <w:rPr>
          <w:rFonts w:asciiTheme="minorHAnsi" w:eastAsiaTheme="minorHAnsi" w:hAnsiTheme="minorHAnsi" w:cstheme="minorBidi"/>
          <w:color w:val="000000" w:themeColor="text1"/>
          <w:sz w:val="22"/>
          <w:szCs w:val="22"/>
        </w:rPr>
        <w:t>кожної</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відповіді</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Зовнішня</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інформація</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яка</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не</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відповідає</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безпосередньо</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на</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запитання</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обмежуватиме</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можливість</w:t>
      </w:r>
      <w:proofErr w:type="spellEnd"/>
      <w:r w:rsidRPr="00E75D07">
        <w:rPr>
          <w:rFonts w:asciiTheme="minorHAnsi" w:eastAsiaTheme="minorHAnsi" w:hAnsiTheme="minorHAnsi" w:cstheme="minorBidi"/>
          <w:color w:val="000000" w:themeColor="text1"/>
          <w:sz w:val="22"/>
          <w:szCs w:val="22"/>
        </w:rPr>
        <w:t xml:space="preserve"> ПРООН </w:t>
      </w:r>
      <w:proofErr w:type="spellStart"/>
      <w:r w:rsidRPr="00E75D07">
        <w:rPr>
          <w:rFonts w:asciiTheme="minorHAnsi" w:eastAsiaTheme="minorHAnsi" w:hAnsiTheme="minorHAnsi" w:cstheme="minorBidi"/>
          <w:color w:val="000000" w:themeColor="text1"/>
          <w:sz w:val="22"/>
          <w:szCs w:val="22"/>
        </w:rPr>
        <w:t>позитивно</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оцінювати</w:t>
      </w:r>
      <w:proofErr w:type="spellEnd"/>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відповідність</w:t>
      </w:r>
      <w:proofErr w:type="spellEnd"/>
      <w:r w:rsidRPr="00E75D07">
        <w:rPr>
          <w:rFonts w:asciiTheme="minorHAnsi" w:eastAsiaTheme="minorHAnsi" w:hAnsiTheme="minorHAnsi" w:cstheme="minorBidi"/>
          <w:color w:val="000000" w:themeColor="text1"/>
          <w:sz w:val="22"/>
          <w:szCs w:val="22"/>
        </w:rPr>
        <w:t xml:space="preserve"> ОГС/ НУО</w:t>
      </w:r>
      <w:r w:rsidRPr="00E75D07">
        <w:rPr>
          <w:rFonts w:asciiTheme="minorHAnsi" w:eastAsiaTheme="minorHAnsi" w:hAnsiTheme="minorHAnsi" w:cstheme="minorBidi"/>
          <w:color w:val="000000" w:themeColor="text1"/>
          <w:sz w:val="22"/>
          <w:szCs w:val="22"/>
        </w:rPr>
        <w:t xml:space="preserve"> </w:t>
      </w:r>
      <w:proofErr w:type="spellStart"/>
      <w:r w:rsidRPr="00E75D07">
        <w:rPr>
          <w:rFonts w:asciiTheme="minorHAnsi" w:eastAsiaTheme="minorHAnsi" w:hAnsiTheme="minorHAnsi" w:cstheme="minorBidi"/>
          <w:color w:val="000000" w:themeColor="text1"/>
          <w:sz w:val="22"/>
          <w:szCs w:val="22"/>
        </w:rPr>
        <w:t>вимогам</w:t>
      </w:r>
      <w:proofErr w:type="spellEnd"/>
      <w:r w:rsidRPr="00E75D07">
        <w:rPr>
          <w:rFonts w:asciiTheme="minorHAnsi" w:eastAsiaTheme="minorHAnsi" w:hAnsiTheme="minorHAnsi" w:cstheme="minorBidi"/>
          <w:color w:val="000000" w:themeColor="text1"/>
          <w:sz w:val="22"/>
          <w:szCs w:val="22"/>
        </w:rPr>
        <w:t xml:space="preserve"> ПРООН.</w:t>
      </w:r>
    </w:p>
    <w:p w14:paraId="753C26D2" w14:textId="77777777" w:rsidR="0015031F" w:rsidRPr="00F84E00" w:rsidRDefault="0015031F" w:rsidP="009F0E8E">
      <w:pPr>
        <w:pStyle w:val="Default"/>
        <w:ind w:left="360"/>
        <w:jc w:val="both"/>
        <w:rPr>
          <w:rFonts w:asciiTheme="minorHAnsi" w:eastAsiaTheme="minorHAnsi" w:hAnsiTheme="minorHAnsi" w:cstheme="minorBidi"/>
          <w:color w:val="000000" w:themeColor="text1"/>
          <w:sz w:val="22"/>
          <w:szCs w:val="22"/>
          <w:lang w:val="uk-UA"/>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4853"/>
        <w:gridCol w:w="2259"/>
      </w:tblGrid>
      <w:tr w:rsidR="009E2CA6" w:rsidRPr="00F84E00" w14:paraId="753C26D8" w14:textId="77777777" w:rsidTr="00E75D07">
        <w:tc>
          <w:tcPr>
            <w:tcW w:w="1197" w:type="pct"/>
            <w:tcBorders>
              <w:bottom w:val="single" w:sz="4" w:space="0" w:color="auto"/>
            </w:tcBorders>
            <w:shd w:val="clear" w:color="auto" w:fill="808080"/>
          </w:tcPr>
          <w:p w14:paraId="753C26D5" w14:textId="4FEF0991" w:rsidR="003C39AB" w:rsidRPr="00F84E00" w:rsidRDefault="00B04B52" w:rsidP="00F124E4">
            <w:pPr>
              <w:spacing w:after="0" w:line="240" w:lineRule="auto"/>
              <w:jc w:val="center"/>
              <w:rPr>
                <w:b/>
                <w:color w:val="000000" w:themeColor="text1"/>
                <w:lang w:val="uk-UA"/>
              </w:rPr>
            </w:pPr>
            <w:r w:rsidRPr="00F84E00">
              <w:rPr>
                <w:b/>
                <w:color w:val="000000" w:themeColor="text1"/>
                <w:lang w:val="uk-UA"/>
              </w:rPr>
              <w:t>Тема</w:t>
            </w:r>
          </w:p>
        </w:tc>
        <w:tc>
          <w:tcPr>
            <w:tcW w:w="2595" w:type="pct"/>
            <w:tcBorders>
              <w:bottom w:val="single" w:sz="4" w:space="0" w:color="auto"/>
            </w:tcBorders>
            <w:shd w:val="clear" w:color="auto" w:fill="808080"/>
          </w:tcPr>
          <w:p w14:paraId="753C26D6" w14:textId="65703076" w:rsidR="003C39AB" w:rsidRPr="00F84E00" w:rsidRDefault="00B04B52" w:rsidP="00B04B52">
            <w:pPr>
              <w:spacing w:after="0" w:line="240" w:lineRule="auto"/>
              <w:jc w:val="center"/>
              <w:rPr>
                <w:b/>
                <w:color w:val="000000" w:themeColor="text1"/>
                <w:lang w:val="uk-UA"/>
              </w:rPr>
            </w:pPr>
            <w:r w:rsidRPr="00F84E00">
              <w:rPr>
                <w:b/>
                <w:color w:val="000000" w:themeColor="text1"/>
                <w:lang w:val="uk-UA"/>
              </w:rPr>
              <w:t>Сфера, яка перевіряється/ Підтверджувальна документація</w:t>
            </w:r>
          </w:p>
        </w:tc>
        <w:tc>
          <w:tcPr>
            <w:tcW w:w="1208" w:type="pct"/>
            <w:tcBorders>
              <w:bottom w:val="single" w:sz="4" w:space="0" w:color="auto"/>
            </w:tcBorders>
            <w:shd w:val="clear" w:color="auto" w:fill="808080"/>
          </w:tcPr>
          <w:p w14:paraId="753C26D7" w14:textId="0976E4C5" w:rsidR="003C39AB" w:rsidRPr="00F84E00" w:rsidRDefault="00B04B52" w:rsidP="00F124E4">
            <w:pPr>
              <w:spacing w:after="0" w:line="240" w:lineRule="auto"/>
              <w:jc w:val="center"/>
              <w:rPr>
                <w:b/>
                <w:color w:val="000000" w:themeColor="text1"/>
                <w:lang w:val="uk-UA"/>
              </w:rPr>
            </w:pPr>
            <w:r w:rsidRPr="00F84E00">
              <w:rPr>
                <w:b/>
                <w:color w:val="000000" w:themeColor="text1"/>
                <w:lang w:val="uk-UA"/>
              </w:rPr>
              <w:t>Відповідь</w:t>
            </w:r>
          </w:p>
        </w:tc>
      </w:tr>
      <w:tr w:rsidR="003C39AB" w:rsidRPr="00F84E00" w14:paraId="753C26DF" w14:textId="77777777" w:rsidTr="00E75D07">
        <w:trPr>
          <w:trHeight w:val="386"/>
        </w:trPr>
        <w:tc>
          <w:tcPr>
            <w:tcW w:w="1197" w:type="pct"/>
            <w:shd w:val="clear" w:color="auto" w:fill="auto"/>
          </w:tcPr>
          <w:p w14:paraId="753C26D9" w14:textId="692C54FA" w:rsidR="003C39AB" w:rsidRPr="00F84E00" w:rsidRDefault="00F84E00" w:rsidP="00D05BEF">
            <w:pPr>
              <w:pStyle w:val="ListParagraph"/>
              <w:numPr>
                <w:ilvl w:val="0"/>
                <w:numId w:val="24"/>
              </w:numPr>
              <w:spacing w:after="0" w:line="240" w:lineRule="auto"/>
              <w:ind w:left="270"/>
              <w:rPr>
                <w:color w:val="000000" w:themeColor="text1"/>
                <w:lang w:val="uk-UA"/>
              </w:rPr>
            </w:pPr>
            <w:r>
              <w:rPr>
                <w:color w:val="000000" w:themeColor="text1"/>
                <w:lang w:val="uk-UA"/>
              </w:rPr>
              <w:t>О</w:t>
            </w:r>
            <w:r w:rsidR="00B04B52" w:rsidRPr="00F84E00">
              <w:rPr>
                <w:color w:val="000000" w:themeColor="text1"/>
                <w:lang w:val="uk-UA"/>
              </w:rPr>
              <w:t>рганізації</w:t>
            </w:r>
            <w:r>
              <w:rPr>
                <w:color w:val="000000" w:themeColor="text1"/>
                <w:lang w:val="uk-UA"/>
              </w:rPr>
              <w:t>, з якими співробітництво заборонене</w:t>
            </w:r>
            <w:r w:rsidR="00B04B52" w:rsidRPr="00F84E00">
              <w:rPr>
                <w:color w:val="000000" w:themeColor="text1"/>
                <w:lang w:val="uk-UA"/>
              </w:rPr>
              <w:t xml:space="preserve"> </w:t>
            </w:r>
          </w:p>
          <w:p w14:paraId="753C26DA" w14:textId="77777777" w:rsidR="009A73A3" w:rsidRPr="00F84E00" w:rsidRDefault="009A73A3" w:rsidP="009A73A3">
            <w:pPr>
              <w:spacing w:after="0" w:line="240" w:lineRule="auto"/>
              <w:rPr>
                <w:color w:val="000000" w:themeColor="text1"/>
                <w:lang w:val="uk-UA"/>
              </w:rPr>
            </w:pPr>
          </w:p>
        </w:tc>
        <w:tc>
          <w:tcPr>
            <w:tcW w:w="2595" w:type="pct"/>
            <w:shd w:val="clear" w:color="auto" w:fill="auto"/>
          </w:tcPr>
          <w:p w14:paraId="27FD877A" w14:textId="33C65CAD" w:rsidR="00B04B52" w:rsidRPr="00F84E00" w:rsidRDefault="00B04B52" w:rsidP="00B04B52">
            <w:pPr>
              <w:spacing w:after="0" w:line="240" w:lineRule="auto"/>
              <w:ind w:left="252" w:hanging="252"/>
              <w:rPr>
                <w:i/>
                <w:color w:val="000000" w:themeColor="text1"/>
                <w:lang w:val="uk-UA"/>
              </w:rPr>
            </w:pPr>
            <w:r w:rsidRPr="00F84E00">
              <w:rPr>
                <w:i/>
                <w:color w:val="000000" w:themeColor="text1"/>
                <w:lang w:val="uk-UA"/>
              </w:rPr>
              <w:t>1. Чи ОГС/ ГО включена до переліку</w:t>
            </w:r>
            <w:r w:rsidR="006620D2" w:rsidRPr="00F84E00">
              <w:rPr>
                <w:i/>
                <w:color w:val="000000" w:themeColor="text1"/>
                <w:lang w:val="uk-UA"/>
              </w:rPr>
              <w:t xml:space="preserve"> </w:t>
            </w:r>
            <w:r w:rsidRPr="00F84E00">
              <w:rPr>
                <w:i/>
                <w:color w:val="000000" w:themeColor="text1"/>
                <w:lang w:val="uk-UA"/>
              </w:rPr>
              <w:t>організацій</w:t>
            </w:r>
            <w:r w:rsidR="006620D2" w:rsidRPr="00F84E00">
              <w:rPr>
                <w:i/>
                <w:color w:val="000000" w:themeColor="text1"/>
                <w:lang w:val="uk-UA"/>
              </w:rPr>
              <w:t xml:space="preserve"> ООН</w:t>
            </w:r>
            <w:r w:rsidRPr="00F84E00">
              <w:rPr>
                <w:i/>
                <w:color w:val="000000" w:themeColor="text1"/>
                <w:lang w:val="uk-UA"/>
              </w:rPr>
              <w:t xml:space="preserve">, </w:t>
            </w:r>
            <w:r w:rsidR="00F84E00">
              <w:rPr>
                <w:i/>
                <w:color w:val="000000" w:themeColor="text1"/>
                <w:lang w:val="uk-UA"/>
              </w:rPr>
              <w:t xml:space="preserve">з якими співробітництво заборонене, </w:t>
            </w:r>
            <w:r w:rsidR="006620D2" w:rsidRPr="00F84E00">
              <w:rPr>
                <w:i/>
                <w:color w:val="000000" w:themeColor="text1"/>
                <w:lang w:val="uk-UA"/>
              </w:rPr>
              <w:t xml:space="preserve">постачальників ПРООН, які включені до </w:t>
            </w:r>
            <w:proofErr w:type="spellStart"/>
            <w:r w:rsidRPr="00F84E00">
              <w:rPr>
                <w:i/>
                <w:color w:val="000000" w:themeColor="text1"/>
                <w:lang w:val="uk-UA"/>
              </w:rPr>
              <w:t>санкцій</w:t>
            </w:r>
            <w:r w:rsidR="006620D2" w:rsidRPr="00F84E00">
              <w:rPr>
                <w:i/>
                <w:color w:val="000000" w:themeColor="text1"/>
                <w:lang w:val="uk-UA"/>
              </w:rPr>
              <w:t>ного</w:t>
            </w:r>
            <w:proofErr w:type="spellEnd"/>
            <w:r w:rsidR="006620D2" w:rsidRPr="00F84E00">
              <w:rPr>
                <w:i/>
                <w:color w:val="000000" w:themeColor="text1"/>
                <w:lang w:val="uk-UA"/>
              </w:rPr>
              <w:t xml:space="preserve"> списку</w:t>
            </w:r>
            <w:r w:rsidRPr="00F84E00">
              <w:rPr>
                <w:i/>
                <w:color w:val="000000" w:themeColor="text1"/>
                <w:lang w:val="uk-UA"/>
              </w:rPr>
              <w:t xml:space="preserve">, </w:t>
            </w:r>
            <w:r w:rsidR="006620D2" w:rsidRPr="00F84E00">
              <w:rPr>
                <w:i/>
                <w:color w:val="000000" w:themeColor="text1"/>
                <w:lang w:val="uk-UA"/>
              </w:rPr>
              <w:t xml:space="preserve"> чи залучена в якості обвинуваченої </w:t>
            </w:r>
            <w:r w:rsidRPr="00F84E00">
              <w:rPr>
                <w:i/>
                <w:color w:val="000000" w:themeColor="text1"/>
                <w:lang w:val="uk-UA"/>
              </w:rPr>
              <w:t>міжнародним чи національним кримінальним судом?</w:t>
            </w:r>
          </w:p>
          <w:p w14:paraId="44430D3D" w14:textId="77777777" w:rsidR="00B04B52" w:rsidRPr="00F84E00" w:rsidRDefault="00B04B52" w:rsidP="00B04B52">
            <w:pPr>
              <w:spacing w:after="0" w:line="240" w:lineRule="auto"/>
              <w:ind w:left="252" w:hanging="252"/>
              <w:rPr>
                <w:i/>
                <w:color w:val="000000" w:themeColor="text1"/>
                <w:lang w:val="uk-UA"/>
              </w:rPr>
            </w:pPr>
          </w:p>
          <w:p w14:paraId="753C26DD" w14:textId="3AB1FD1A" w:rsidR="00B04B52" w:rsidRPr="00F84E00" w:rsidRDefault="00B04B52" w:rsidP="00B04B52">
            <w:pPr>
              <w:spacing w:after="0" w:line="240" w:lineRule="auto"/>
              <w:ind w:left="252" w:hanging="252"/>
              <w:rPr>
                <w:i/>
                <w:color w:val="000000" w:themeColor="text1"/>
                <w:lang w:val="uk-UA"/>
              </w:rPr>
            </w:pPr>
            <w:r w:rsidRPr="00F84E00">
              <w:rPr>
                <w:i/>
                <w:color w:val="000000" w:themeColor="text1"/>
                <w:lang w:val="uk-UA"/>
              </w:rPr>
              <w:t xml:space="preserve">2. Чи </w:t>
            </w:r>
            <w:r w:rsidR="006620D2" w:rsidRPr="00F84E00">
              <w:rPr>
                <w:i/>
                <w:color w:val="000000" w:themeColor="text1"/>
                <w:lang w:val="uk-UA"/>
              </w:rPr>
              <w:t xml:space="preserve">ОГС/ ГО </w:t>
            </w:r>
            <w:r w:rsidRPr="00F84E00">
              <w:rPr>
                <w:i/>
                <w:color w:val="000000" w:themeColor="text1"/>
                <w:lang w:val="uk-UA"/>
              </w:rPr>
              <w:t>заборонен</w:t>
            </w:r>
            <w:r w:rsidR="006620D2" w:rsidRPr="00F84E00">
              <w:rPr>
                <w:i/>
                <w:color w:val="000000" w:themeColor="text1"/>
                <w:lang w:val="uk-UA"/>
              </w:rPr>
              <w:t>а</w:t>
            </w:r>
            <w:r w:rsidRPr="00F84E00">
              <w:rPr>
                <w:i/>
                <w:color w:val="000000" w:themeColor="text1"/>
                <w:lang w:val="uk-UA"/>
              </w:rPr>
              <w:t xml:space="preserve"> будь-якою іншою установою/ урядом? Якщо так, будь ласка, надайте інформацію про установу/ уряд та причини</w:t>
            </w:r>
            <w:r w:rsidR="006620D2" w:rsidRPr="00F84E00">
              <w:rPr>
                <w:i/>
                <w:color w:val="000000" w:themeColor="text1"/>
                <w:lang w:val="uk-UA"/>
              </w:rPr>
              <w:t xml:space="preserve"> заборони</w:t>
            </w:r>
            <w:r w:rsidRPr="00F84E00">
              <w:rPr>
                <w:i/>
                <w:color w:val="000000" w:themeColor="text1"/>
                <w:lang w:val="uk-UA"/>
              </w:rPr>
              <w:t>.</w:t>
            </w:r>
          </w:p>
        </w:tc>
        <w:tc>
          <w:tcPr>
            <w:tcW w:w="1208" w:type="pct"/>
            <w:shd w:val="clear" w:color="auto" w:fill="auto"/>
          </w:tcPr>
          <w:p w14:paraId="753C26DE" w14:textId="77777777" w:rsidR="001A057E" w:rsidRPr="00F84E00" w:rsidRDefault="001A057E" w:rsidP="009F3D3F">
            <w:pPr>
              <w:spacing w:after="0" w:line="240" w:lineRule="auto"/>
              <w:rPr>
                <w:color w:val="000000" w:themeColor="text1"/>
                <w:lang w:val="uk-UA"/>
              </w:rPr>
            </w:pPr>
          </w:p>
        </w:tc>
      </w:tr>
      <w:tr w:rsidR="003C39AB" w:rsidRPr="00F84E00" w14:paraId="753C26E6" w14:textId="77777777" w:rsidTr="00E75D07">
        <w:trPr>
          <w:trHeight w:val="386"/>
        </w:trPr>
        <w:tc>
          <w:tcPr>
            <w:tcW w:w="1197" w:type="pct"/>
            <w:shd w:val="clear" w:color="auto" w:fill="auto"/>
          </w:tcPr>
          <w:p w14:paraId="753C26E0" w14:textId="49043913" w:rsidR="009A73A3" w:rsidRPr="00F84E00" w:rsidRDefault="00B04B52" w:rsidP="00D05BEF">
            <w:pPr>
              <w:pStyle w:val="ListParagraph"/>
              <w:numPr>
                <w:ilvl w:val="0"/>
                <w:numId w:val="24"/>
              </w:numPr>
              <w:spacing w:after="0" w:line="240" w:lineRule="auto"/>
              <w:ind w:left="270"/>
              <w:rPr>
                <w:color w:val="000000" w:themeColor="text1"/>
                <w:lang w:val="uk-UA"/>
              </w:rPr>
            </w:pPr>
            <w:r w:rsidRPr="00F84E00">
              <w:rPr>
                <w:color w:val="000000" w:themeColor="text1"/>
                <w:lang w:val="uk-UA"/>
              </w:rPr>
              <w:t>Правовий статус та банківський рахунок</w:t>
            </w:r>
          </w:p>
        </w:tc>
        <w:tc>
          <w:tcPr>
            <w:tcW w:w="2595" w:type="pct"/>
            <w:shd w:val="clear" w:color="auto" w:fill="auto"/>
          </w:tcPr>
          <w:p w14:paraId="362FD23E" w14:textId="6AA0CCF1" w:rsidR="00B04B52" w:rsidRPr="00F84E00" w:rsidRDefault="00B04B52" w:rsidP="00B04B52">
            <w:pPr>
              <w:spacing w:after="0" w:line="240" w:lineRule="auto"/>
              <w:ind w:left="342" w:hanging="342"/>
              <w:rPr>
                <w:i/>
                <w:color w:val="000000" w:themeColor="text1"/>
                <w:lang w:val="uk-UA"/>
              </w:rPr>
            </w:pPr>
            <w:r w:rsidRPr="00F84E00">
              <w:rPr>
                <w:i/>
                <w:color w:val="000000" w:themeColor="text1"/>
                <w:lang w:val="uk-UA"/>
              </w:rPr>
              <w:t xml:space="preserve">1. Чи мають </w:t>
            </w:r>
            <w:r w:rsidR="006620D2" w:rsidRPr="00F84E00">
              <w:rPr>
                <w:i/>
                <w:color w:val="000000" w:themeColor="text1"/>
                <w:lang w:val="uk-UA"/>
              </w:rPr>
              <w:t>ОГС</w:t>
            </w:r>
            <w:r w:rsidRPr="00F84E00">
              <w:rPr>
                <w:i/>
                <w:color w:val="000000" w:themeColor="text1"/>
                <w:lang w:val="uk-UA"/>
              </w:rPr>
              <w:t xml:space="preserve">/ </w:t>
            </w:r>
            <w:r w:rsidR="006620D2" w:rsidRPr="00F84E00">
              <w:rPr>
                <w:i/>
                <w:color w:val="000000" w:themeColor="text1"/>
                <w:lang w:val="uk-UA"/>
              </w:rPr>
              <w:t>ГО</w:t>
            </w:r>
            <w:r w:rsidRPr="00F84E00">
              <w:rPr>
                <w:i/>
                <w:color w:val="000000" w:themeColor="text1"/>
                <w:lang w:val="uk-UA"/>
              </w:rPr>
              <w:t xml:space="preserve"> правоздатність працювати </w:t>
            </w:r>
            <w:r w:rsidR="006620D2" w:rsidRPr="00F84E00">
              <w:rPr>
                <w:i/>
                <w:color w:val="000000" w:themeColor="text1"/>
                <w:lang w:val="uk-UA"/>
              </w:rPr>
              <w:t xml:space="preserve">у країні, в якій реалізується </w:t>
            </w:r>
            <w:r w:rsidRPr="00F84E00">
              <w:rPr>
                <w:i/>
                <w:color w:val="000000" w:themeColor="text1"/>
                <w:lang w:val="uk-UA"/>
              </w:rPr>
              <w:t>програм</w:t>
            </w:r>
            <w:r w:rsidR="006620D2" w:rsidRPr="00F84E00">
              <w:rPr>
                <w:i/>
                <w:color w:val="000000" w:themeColor="text1"/>
                <w:lang w:val="uk-UA"/>
              </w:rPr>
              <w:t>а</w:t>
            </w:r>
            <w:r w:rsidRPr="00F84E00">
              <w:rPr>
                <w:i/>
                <w:color w:val="000000" w:themeColor="text1"/>
                <w:lang w:val="uk-UA"/>
              </w:rPr>
              <w:t xml:space="preserve"> ПРООН, і чи</w:t>
            </w:r>
            <w:r w:rsidR="006620D2" w:rsidRPr="00F84E00">
              <w:rPr>
                <w:i/>
                <w:color w:val="000000" w:themeColor="text1"/>
                <w:lang w:val="uk-UA"/>
              </w:rPr>
              <w:t xml:space="preserve"> задовольняє</w:t>
            </w:r>
            <w:r w:rsidRPr="00F84E00">
              <w:rPr>
                <w:i/>
                <w:color w:val="000000" w:themeColor="text1"/>
                <w:lang w:val="uk-UA"/>
              </w:rPr>
              <w:t xml:space="preserve"> </w:t>
            </w:r>
            <w:r w:rsidR="006620D2" w:rsidRPr="00F84E00">
              <w:rPr>
                <w:i/>
                <w:color w:val="000000" w:themeColor="text1"/>
                <w:lang w:val="uk-UA"/>
              </w:rPr>
              <w:t xml:space="preserve">ОГС/ ГО </w:t>
            </w:r>
            <w:r w:rsidR="003B1ECA" w:rsidRPr="00F84E00">
              <w:rPr>
                <w:i/>
                <w:color w:val="000000" w:themeColor="text1"/>
                <w:lang w:val="uk-UA"/>
              </w:rPr>
              <w:t>юридичним</w:t>
            </w:r>
            <w:r w:rsidR="006620D2" w:rsidRPr="00F84E00">
              <w:rPr>
                <w:i/>
                <w:color w:val="000000" w:themeColor="text1"/>
                <w:lang w:val="uk-UA"/>
              </w:rPr>
              <w:t xml:space="preserve"> </w:t>
            </w:r>
            <w:r w:rsidRPr="00F84E00">
              <w:rPr>
                <w:i/>
                <w:color w:val="000000" w:themeColor="text1"/>
                <w:lang w:val="uk-UA"/>
              </w:rPr>
              <w:t>вимог</w:t>
            </w:r>
            <w:r w:rsidR="006620D2" w:rsidRPr="00F84E00">
              <w:rPr>
                <w:i/>
                <w:color w:val="000000" w:themeColor="text1"/>
                <w:lang w:val="uk-UA"/>
              </w:rPr>
              <w:t xml:space="preserve">ам </w:t>
            </w:r>
            <w:r w:rsidRPr="00F84E00">
              <w:rPr>
                <w:i/>
                <w:color w:val="000000" w:themeColor="text1"/>
                <w:lang w:val="uk-UA"/>
              </w:rPr>
              <w:t xml:space="preserve">країни </w:t>
            </w:r>
            <w:r w:rsidR="006620D2" w:rsidRPr="00F84E00">
              <w:rPr>
                <w:i/>
                <w:color w:val="000000" w:themeColor="text1"/>
                <w:lang w:val="uk-UA"/>
              </w:rPr>
              <w:t xml:space="preserve">щодо </w:t>
            </w:r>
            <w:r w:rsidRPr="00F84E00">
              <w:rPr>
                <w:i/>
                <w:color w:val="000000" w:themeColor="text1"/>
                <w:lang w:val="uk-UA"/>
              </w:rPr>
              <w:t>реєстр</w:t>
            </w:r>
            <w:r w:rsidR="006620D2" w:rsidRPr="00F84E00">
              <w:rPr>
                <w:i/>
                <w:color w:val="000000" w:themeColor="text1"/>
                <w:lang w:val="uk-UA"/>
              </w:rPr>
              <w:t>ації</w:t>
            </w:r>
            <w:r w:rsidRPr="00F84E00">
              <w:rPr>
                <w:i/>
                <w:color w:val="000000" w:themeColor="text1"/>
                <w:lang w:val="uk-UA"/>
              </w:rPr>
              <w:t xml:space="preserve"> та </w:t>
            </w:r>
            <w:r w:rsidR="006620D2" w:rsidRPr="00F84E00">
              <w:rPr>
                <w:i/>
                <w:color w:val="000000" w:themeColor="text1"/>
                <w:lang w:val="uk-UA"/>
              </w:rPr>
              <w:t>здійснення діяльності</w:t>
            </w:r>
            <w:r w:rsidRPr="00F84E00">
              <w:rPr>
                <w:i/>
                <w:color w:val="000000" w:themeColor="text1"/>
                <w:lang w:val="uk-UA"/>
              </w:rPr>
              <w:t xml:space="preserve">? </w:t>
            </w:r>
            <w:r w:rsidRPr="00F84E00">
              <w:rPr>
                <w:i/>
                <w:color w:val="000000" w:themeColor="text1"/>
                <w:u w:val="single"/>
                <w:lang w:val="uk-UA"/>
              </w:rPr>
              <w:t>Будь ласка, надайте копії всіх відповідних документів, що підтверджують законність</w:t>
            </w:r>
            <w:r w:rsidR="006620D2" w:rsidRPr="00F84E00">
              <w:rPr>
                <w:i/>
                <w:color w:val="000000" w:themeColor="text1"/>
                <w:u w:val="single"/>
                <w:lang w:val="uk-UA"/>
              </w:rPr>
              <w:t xml:space="preserve"> діяльності</w:t>
            </w:r>
            <w:r w:rsidRPr="00F84E00">
              <w:rPr>
                <w:i/>
                <w:color w:val="000000" w:themeColor="text1"/>
                <w:u w:val="single"/>
                <w:lang w:val="uk-UA"/>
              </w:rPr>
              <w:t>.</w:t>
            </w:r>
          </w:p>
          <w:p w14:paraId="63A15FD3" w14:textId="77777777" w:rsidR="00B04B52" w:rsidRPr="00F84E00" w:rsidRDefault="00B04B52" w:rsidP="00B04B52">
            <w:pPr>
              <w:spacing w:after="0" w:line="240" w:lineRule="auto"/>
              <w:ind w:left="342" w:hanging="342"/>
              <w:rPr>
                <w:i/>
                <w:color w:val="000000" w:themeColor="text1"/>
                <w:lang w:val="uk-UA"/>
              </w:rPr>
            </w:pPr>
          </w:p>
          <w:p w14:paraId="0F785052" w14:textId="7E4AD431" w:rsidR="00B04B52" w:rsidRPr="00F84E00" w:rsidRDefault="00B04B52" w:rsidP="00B04B52">
            <w:pPr>
              <w:spacing w:after="0" w:line="240" w:lineRule="auto"/>
              <w:ind w:left="342" w:hanging="342"/>
              <w:rPr>
                <w:i/>
                <w:color w:val="000000" w:themeColor="text1"/>
                <w:lang w:val="uk-UA"/>
              </w:rPr>
            </w:pPr>
            <w:r w:rsidRPr="00F84E00">
              <w:rPr>
                <w:i/>
                <w:color w:val="000000" w:themeColor="text1"/>
                <w:lang w:val="uk-UA"/>
              </w:rPr>
              <w:t xml:space="preserve">2. Чи має ОГС / </w:t>
            </w:r>
            <w:r w:rsidR="006620D2" w:rsidRPr="00F84E00">
              <w:rPr>
                <w:i/>
                <w:color w:val="000000" w:themeColor="text1"/>
                <w:lang w:val="uk-UA"/>
              </w:rPr>
              <w:t>ГО</w:t>
            </w:r>
            <w:r w:rsidRPr="00F84E00">
              <w:rPr>
                <w:i/>
                <w:color w:val="000000" w:themeColor="text1"/>
                <w:lang w:val="uk-UA"/>
              </w:rPr>
              <w:t xml:space="preserve"> банківський рахунок? (На</w:t>
            </w:r>
            <w:r w:rsidR="003B1ECA" w:rsidRPr="00F84E00">
              <w:rPr>
                <w:i/>
                <w:color w:val="000000" w:themeColor="text1"/>
                <w:lang w:val="uk-UA"/>
              </w:rPr>
              <w:t>дайте</w:t>
            </w:r>
            <w:r w:rsidRPr="00F84E00">
              <w:rPr>
                <w:i/>
                <w:color w:val="000000" w:themeColor="text1"/>
                <w:lang w:val="uk-UA"/>
              </w:rPr>
              <w:t xml:space="preserve"> підтвердження із зазначенням</w:t>
            </w:r>
            <w:r w:rsidR="00440842" w:rsidRPr="00F84E00">
              <w:rPr>
                <w:i/>
                <w:color w:val="000000" w:themeColor="text1"/>
                <w:lang w:val="uk-UA"/>
              </w:rPr>
              <w:t xml:space="preserve"> дати чинності рахунку</w:t>
            </w:r>
            <w:r w:rsidRPr="00F84E00">
              <w:rPr>
                <w:i/>
                <w:color w:val="000000" w:themeColor="text1"/>
                <w:lang w:val="uk-UA"/>
              </w:rPr>
              <w:t>)</w:t>
            </w:r>
          </w:p>
          <w:p w14:paraId="753C26E4" w14:textId="77777777" w:rsidR="00C66778" w:rsidRPr="00F84E00" w:rsidRDefault="00C66778" w:rsidP="00C66778">
            <w:pPr>
              <w:spacing w:after="0" w:line="240" w:lineRule="auto"/>
              <w:rPr>
                <w:color w:val="000000" w:themeColor="text1"/>
                <w:lang w:val="uk-UA"/>
              </w:rPr>
            </w:pPr>
            <w:r w:rsidRPr="00F84E00">
              <w:rPr>
                <w:i/>
                <w:color w:val="000000" w:themeColor="text1"/>
                <w:lang w:val="uk-UA"/>
              </w:rPr>
              <w:t xml:space="preserve"> </w:t>
            </w:r>
          </w:p>
        </w:tc>
        <w:tc>
          <w:tcPr>
            <w:tcW w:w="1208" w:type="pct"/>
            <w:shd w:val="clear" w:color="auto" w:fill="auto"/>
          </w:tcPr>
          <w:p w14:paraId="753C26E5" w14:textId="77777777" w:rsidR="003C39AB" w:rsidRPr="00F84E00" w:rsidRDefault="003C39AB" w:rsidP="002B13E1">
            <w:pPr>
              <w:spacing w:after="0" w:line="240" w:lineRule="auto"/>
              <w:rPr>
                <w:color w:val="000000" w:themeColor="text1"/>
                <w:lang w:val="uk-UA"/>
              </w:rPr>
            </w:pPr>
          </w:p>
        </w:tc>
      </w:tr>
      <w:tr w:rsidR="003C39AB" w:rsidRPr="00F84E00" w14:paraId="753C26EF" w14:textId="77777777" w:rsidTr="00E75D07">
        <w:trPr>
          <w:trHeight w:val="386"/>
        </w:trPr>
        <w:tc>
          <w:tcPr>
            <w:tcW w:w="1197" w:type="pct"/>
            <w:tcBorders>
              <w:bottom w:val="single" w:sz="4" w:space="0" w:color="auto"/>
            </w:tcBorders>
            <w:shd w:val="clear" w:color="auto" w:fill="auto"/>
          </w:tcPr>
          <w:p w14:paraId="753C26E7" w14:textId="0F74AD33" w:rsidR="003C39AB" w:rsidRPr="00F84E00" w:rsidRDefault="00E16714" w:rsidP="00D05BEF">
            <w:pPr>
              <w:pStyle w:val="ListParagraph"/>
              <w:numPr>
                <w:ilvl w:val="0"/>
                <w:numId w:val="24"/>
              </w:numPr>
              <w:spacing w:after="0" w:line="240" w:lineRule="auto"/>
              <w:ind w:left="270" w:hanging="270"/>
              <w:rPr>
                <w:color w:val="000000" w:themeColor="text1"/>
                <w:lang w:val="uk-UA"/>
              </w:rPr>
            </w:pPr>
            <w:r w:rsidRPr="00F84E00">
              <w:rPr>
                <w:color w:val="000000" w:themeColor="text1"/>
                <w:lang w:val="uk-UA"/>
              </w:rPr>
              <w:t>Сертифікація / акредитація</w:t>
            </w:r>
          </w:p>
        </w:tc>
        <w:tc>
          <w:tcPr>
            <w:tcW w:w="2595" w:type="pct"/>
            <w:tcBorders>
              <w:bottom w:val="single" w:sz="4" w:space="0" w:color="auto"/>
            </w:tcBorders>
            <w:shd w:val="clear" w:color="auto" w:fill="auto"/>
          </w:tcPr>
          <w:p w14:paraId="16C39E0B" w14:textId="362143FA" w:rsidR="00B04B52" w:rsidRPr="00F84E00" w:rsidRDefault="00B04B52" w:rsidP="0045384D">
            <w:pPr>
              <w:spacing w:after="0" w:line="240" w:lineRule="auto"/>
              <w:rPr>
                <w:i/>
                <w:color w:val="000000" w:themeColor="text1"/>
                <w:lang w:val="uk-UA"/>
              </w:rPr>
            </w:pPr>
            <w:r w:rsidRPr="00F84E00">
              <w:rPr>
                <w:i/>
                <w:color w:val="000000" w:themeColor="text1"/>
                <w:lang w:val="uk-UA"/>
              </w:rPr>
              <w:t xml:space="preserve">Чи </w:t>
            </w:r>
            <w:r w:rsidR="00440842" w:rsidRPr="00F84E00">
              <w:rPr>
                <w:i/>
                <w:color w:val="000000" w:themeColor="text1"/>
                <w:lang w:val="uk-UA"/>
              </w:rPr>
              <w:t xml:space="preserve">ОГС / ГО </w:t>
            </w:r>
            <w:r w:rsidRPr="00F84E00">
              <w:rPr>
                <w:i/>
                <w:color w:val="000000" w:themeColor="text1"/>
                <w:lang w:val="uk-UA"/>
              </w:rPr>
              <w:t>сертифікована відповідно до будь-яких</w:t>
            </w:r>
            <w:r w:rsidR="00440842" w:rsidRPr="00F84E00">
              <w:rPr>
                <w:i/>
                <w:color w:val="000000" w:themeColor="text1"/>
                <w:lang w:val="uk-UA"/>
              </w:rPr>
              <w:t xml:space="preserve"> </w:t>
            </w:r>
            <w:r w:rsidRPr="00F84E00">
              <w:rPr>
                <w:i/>
                <w:color w:val="000000" w:themeColor="text1"/>
                <w:lang w:val="uk-UA"/>
              </w:rPr>
              <w:t>міжнародних або місцевих стандартів (наприклад, ISO),</w:t>
            </w:r>
            <w:r w:rsidR="00440842" w:rsidRPr="00F84E00">
              <w:rPr>
                <w:i/>
                <w:color w:val="000000" w:themeColor="text1"/>
                <w:lang w:val="uk-UA"/>
              </w:rPr>
              <w:t xml:space="preserve"> у сфері, зокрема</w:t>
            </w:r>
            <w:r w:rsidRPr="00F84E00">
              <w:rPr>
                <w:i/>
                <w:color w:val="000000" w:themeColor="text1"/>
                <w:lang w:val="uk-UA"/>
              </w:rPr>
              <w:t>:</w:t>
            </w:r>
          </w:p>
          <w:p w14:paraId="1F713E0D" w14:textId="63940B65" w:rsidR="00440842" w:rsidRPr="00F84E00" w:rsidRDefault="00440842" w:rsidP="00440842">
            <w:pPr>
              <w:pStyle w:val="ListParagraph"/>
              <w:numPr>
                <w:ilvl w:val="0"/>
                <w:numId w:val="11"/>
              </w:numPr>
              <w:spacing w:after="0" w:line="240" w:lineRule="auto"/>
              <w:rPr>
                <w:color w:val="000000" w:themeColor="text1"/>
                <w:lang w:val="uk-UA"/>
              </w:rPr>
            </w:pPr>
            <w:r w:rsidRPr="00F84E00">
              <w:rPr>
                <w:color w:val="000000" w:themeColor="text1"/>
                <w:lang w:val="uk-UA"/>
              </w:rPr>
              <w:t>лідерства та управлінських навичок</w:t>
            </w:r>
          </w:p>
          <w:p w14:paraId="5666485F" w14:textId="61115707" w:rsidR="00440842" w:rsidRPr="00F84E00" w:rsidRDefault="00440842" w:rsidP="00440842">
            <w:pPr>
              <w:pStyle w:val="ListParagraph"/>
              <w:numPr>
                <w:ilvl w:val="0"/>
                <w:numId w:val="11"/>
              </w:numPr>
              <w:spacing w:after="0" w:line="240" w:lineRule="auto"/>
              <w:rPr>
                <w:color w:val="000000" w:themeColor="text1"/>
                <w:lang w:val="uk-UA"/>
              </w:rPr>
            </w:pPr>
            <w:r w:rsidRPr="00F84E00">
              <w:rPr>
                <w:color w:val="000000" w:themeColor="text1"/>
                <w:lang w:val="uk-UA"/>
              </w:rPr>
              <w:t>проектного менеджменту</w:t>
            </w:r>
          </w:p>
          <w:p w14:paraId="2CF34193" w14:textId="4732BA19" w:rsidR="00440842" w:rsidRPr="00F84E00" w:rsidRDefault="00440842" w:rsidP="00440842">
            <w:pPr>
              <w:pStyle w:val="ListParagraph"/>
              <w:numPr>
                <w:ilvl w:val="0"/>
                <w:numId w:val="11"/>
              </w:numPr>
              <w:spacing w:after="0" w:line="240" w:lineRule="auto"/>
              <w:rPr>
                <w:color w:val="000000" w:themeColor="text1"/>
                <w:lang w:val="uk-UA"/>
              </w:rPr>
            </w:pPr>
            <w:r w:rsidRPr="00F84E00">
              <w:rPr>
                <w:color w:val="000000" w:themeColor="text1"/>
                <w:lang w:val="uk-UA"/>
              </w:rPr>
              <w:t>фінансового менеджменту</w:t>
            </w:r>
          </w:p>
          <w:p w14:paraId="0B276ECF" w14:textId="18017452" w:rsidR="00440842" w:rsidRPr="00F84E00" w:rsidRDefault="00440842" w:rsidP="00440842">
            <w:pPr>
              <w:pStyle w:val="ListParagraph"/>
              <w:numPr>
                <w:ilvl w:val="0"/>
                <w:numId w:val="11"/>
              </w:numPr>
              <w:spacing w:after="0" w:line="240" w:lineRule="auto"/>
              <w:rPr>
                <w:color w:val="000000" w:themeColor="text1"/>
                <w:lang w:val="uk-UA"/>
              </w:rPr>
            </w:pPr>
            <w:r w:rsidRPr="00F84E00">
              <w:rPr>
                <w:color w:val="000000" w:themeColor="text1"/>
                <w:lang w:val="uk-UA"/>
              </w:rPr>
              <w:t>організаційних стандартів та процедур</w:t>
            </w:r>
          </w:p>
          <w:p w14:paraId="753C26ED" w14:textId="590FCEEC" w:rsidR="00440842" w:rsidRPr="00F84E00" w:rsidRDefault="00440842" w:rsidP="00440842">
            <w:pPr>
              <w:pStyle w:val="ListParagraph"/>
              <w:numPr>
                <w:ilvl w:val="0"/>
                <w:numId w:val="11"/>
              </w:numPr>
              <w:spacing w:after="0" w:line="240" w:lineRule="auto"/>
              <w:rPr>
                <w:color w:val="000000" w:themeColor="text1"/>
                <w:lang w:val="uk-UA"/>
              </w:rPr>
            </w:pPr>
            <w:r w:rsidRPr="00F84E00">
              <w:rPr>
                <w:color w:val="000000" w:themeColor="text1"/>
                <w:lang w:val="uk-UA"/>
              </w:rPr>
              <w:lastRenderedPageBreak/>
              <w:t>іншій сфері</w:t>
            </w:r>
          </w:p>
        </w:tc>
        <w:tc>
          <w:tcPr>
            <w:tcW w:w="1208" w:type="pct"/>
            <w:tcBorders>
              <w:bottom w:val="single" w:sz="4" w:space="0" w:color="auto"/>
            </w:tcBorders>
            <w:shd w:val="clear" w:color="auto" w:fill="auto"/>
          </w:tcPr>
          <w:p w14:paraId="753C26EE" w14:textId="77777777" w:rsidR="003C39AB" w:rsidRPr="00F84E00" w:rsidRDefault="003C39AB" w:rsidP="0074591A">
            <w:pPr>
              <w:spacing w:after="0" w:line="240" w:lineRule="auto"/>
              <w:rPr>
                <w:color w:val="000000" w:themeColor="text1"/>
                <w:lang w:val="uk-UA"/>
              </w:rPr>
            </w:pPr>
          </w:p>
        </w:tc>
      </w:tr>
      <w:tr w:rsidR="003C39AB" w:rsidRPr="00F84E00" w14:paraId="753C26FB" w14:textId="77777777" w:rsidTr="00E75D07">
        <w:trPr>
          <w:trHeight w:val="386"/>
        </w:trPr>
        <w:tc>
          <w:tcPr>
            <w:tcW w:w="1197" w:type="pct"/>
            <w:tcBorders>
              <w:bottom w:val="single" w:sz="4" w:space="0" w:color="auto"/>
            </w:tcBorders>
            <w:shd w:val="clear" w:color="auto" w:fill="auto"/>
          </w:tcPr>
          <w:p w14:paraId="753C26F0" w14:textId="0E6ED70F" w:rsidR="0074591A" w:rsidRPr="00F84E00" w:rsidRDefault="00E16714" w:rsidP="00D828C9">
            <w:pPr>
              <w:pStyle w:val="ListParagraph"/>
              <w:numPr>
                <w:ilvl w:val="0"/>
                <w:numId w:val="24"/>
              </w:numPr>
              <w:spacing w:after="0" w:line="240" w:lineRule="auto"/>
              <w:ind w:left="360"/>
              <w:rPr>
                <w:color w:val="000000" w:themeColor="text1"/>
                <w:lang w:val="uk-UA"/>
              </w:rPr>
            </w:pPr>
            <w:r w:rsidRPr="00F84E00">
              <w:rPr>
                <w:color w:val="000000" w:themeColor="text1"/>
                <w:lang w:val="uk-UA"/>
              </w:rPr>
              <w:t>Дата заснування та організаційні засади</w:t>
            </w:r>
          </w:p>
        </w:tc>
        <w:tc>
          <w:tcPr>
            <w:tcW w:w="2595" w:type="pct"/>
            <w:tcBorders>
              <w:bottom w:val="single" w:sz="4" w:space="0" w:color="auto"/>
            </w:tcBorders>
            <w:shd w:val="clear" w:color="auto" w:fill="auto"/>
          </w:tcPr>
          <w:p w14:paraId="753C26F6" w14:textId="77777777" w:rsidR="00FF61D0" w:rsidRPr="00F84E00" w:rsidRDefault="00FF61D0" w:rsidP="00BA66C1">
            <w:pPr>
              <w:tabs>
                <w:tab w:val="left" w:pos="342"/>
              </w:tabs>
              <w:spacing w:after="0" w:line="240" w:lineRule="auto"/>
              <w:ind w:left="342" w:hanging="342"/>
              <w:rPr>
                <w:i/>
                <w:color w:val="000000" w:themeColor="text1"/>
                <w:lang w:val="uk-UA"/>
              </w:rPr>
            </w:pPr>
          </w:p>
          <w:p w14:paraId="0CFB92FC" w14:textId="06AC6376" w:rsidR="00440842" w:rsidRPr="00F84E00" w:rsidRDefault="00440842" w:rsidP="00440842">
            <w:pPr>
              <w:tabs>
                <w:tab w:val="left" w:pos="342"/>
              </w:tabs>
              <w:spacing w:after="0" w:line="240" w:lineRule="auto"/>
              <w:ind w:left="342" w:hanging="342"/>
              <w:rPr>
                <w:i/>
                <w:color w:val="000000" w:themeColor="text1"/>
                <w:lang w:val="uk-UA"/>
              </w:rPr>
            </w:pPr>
            <w:r w:rsidRPr="00F84E00">
              <w:rPr>
                <w:i/>
                <w:color w:val="000000" w:themeColor="text1"/>
                <w:lang w:val="uk-UA"/>
              </w:rPr>
              <w:t>1. Коли ОГС / ГО бу</w:t>
            </w:r>
            <w:r w:rsidR="00596B61" w:rsidRPr="00F84E00">
              <w:rPr>
                <w:i/>
                <w:color w:val="000000" w:themeColor="text1"/>
                <w:lang w:val="uk-UA"/>
              </w:rPr>
              <w:t>ла заснована</w:t>
            </w:r>
            <w:r w:rsidRPr="00F84E00">
              <w:rPr>
                <w:i/>
                <w:color w:val="000000" w:themeColor="text1"/>
                <w:lang w:val="uk-UA"/>
              </w:rPr>
              <w:t>?</w:t>
            </w:r>
          </w:p>
          <w:p w14:paraId="2A4289CA" w14:textId="77777777" w:rsidR="00440842" w:rsidRPr="00F84E00" w:rsidRDefault="00440842" w:rsidP="00440842">
            <w:pPr>
              <w:tabs>
                <w:tab w:val="left" w:pos="342"/>
              </w:tabs>
              <w:spacing w:after="0" w:line="240" w:lineRule="auto"/>
              <w:ind w:left="342" w:hanging="342"/>
              <w:rPr>
                <w:i/>
                <w:color w:val="000000" w:themeColor="text1"/>
                <w:lang w:val="uk-UA"/>
              </w:rPr>
            </w:pPr>
          </w:p>
          <w:p w14:paraId="55ACE5B8" w14:textId="0ACEE766" w:rsidR="00440842" w:rsidRPr="00F84E00" w:rsidRDefault="00440842" w:rsidP="00440842">
            <w:pPr>
              <w:tabs>
                <w:tab w:val="left" w:pos="342"/>
              </w:tabs>
              <w:spacing w:after="0" w:line="240" w:lineRule="auto"/>
              <w:ind w:left="342" w:hanging="342"/>
              <w:rPr>
                <w:i/>
                <w:color w:val="000000" w:themeColor="text1"/>
                <w:lang w:val="uk-UA"/>
              </w:rPr>
            </w:pPr>
            <w:r w:rsidRPr="00F84E00">
              <w:rPr>
                <w:i/>
                <w:color w:val="000000" w:themeColor="text1"/>
                <w:lang w:val="uk-UA"/>
              </w:rPr>
              <w:t>2. Яким чином ОГС / ГО розвивал</w:t>
            </w:r>
            <w:r w:rsidR="00596B61" w:rsidRPr="00F84E00">
              <w:rPr>
                <w:i/>
                <w:color w:val="000000" w:themeColor="text1"/>
                <w:lang w:val="uk-UA"/>
              </w:rPr>
              <w:t>а</w:t>
            </w:r>
            <w:r w:rsidRPr="00F84E00">
              <w:rPr>
                <w:i/>
                <w:color w:val="000000" w:themeColor="text1"/>
                <w:lang w:val="uk-UA"/>
              </w:rPr>
              <w:t>ся з моменту її створення? (не більше 2 абзаців)</w:t>
            </w:r>
          </w:p>
          <w:p w14:paraId="64F5ADCA" w14:textId="77777777" w:rsidR="00440842" w:rsidRPr="00F84E00" w:rsidRDefault="00440842" w:rsidP="00440842">
            <w:pPr>
              <w:tabs>
                <w:tab w:val="left" w:pos="342"/>
              </w:tabs>
              <w:spacing w:after="0" w:line="240" w:lineRule="auto"/>
              <w:ind w:left="342" w:hanging="342"/>
              <w:rPr>
                <w:i/>
                <w:color w:val="000000" w:themeColor="text1"/>
                <w:lang w:val="uk-UA"/>
              </w:rPr>
            </w:pPr>
          </w:p>
          <w:p w14:paraId="40191871" w14:textId="6894CA82" w:rsidR="00440842" w:rsidRPr="00F84E00" w:rsidRDefault="00440842" w:rsidP="00440842">
            <w:pPr>
              <w:tabs>
                <w:tab w:val="left" w:pos="342"/>
              </w:tabs>
              <w:spacing w:after="0" w:line="240" w:lineRule="auto"/>
              <w:ind w:left="342" w:hanging="342"/>
              <w:rPr>
                <w:i/>
                <w:color w:val="000000" w:themeColor="text1"/>
                <w:lang w:val="uk-UA"/>
              </w:rPr>
            </w:pPr>
            <w:r w:rsidRPr="00F84E00">
              <w:rPr>
                <w:i/>
                <w:color w:val="000000" w:themeColor="text1"/>
                <w:lang w:val="uk-UA"/>
              </w:rPr>
              <w:t>3. Хто Ваш головний донор / партнери?</w:t>
            </w:r>
          </w:p>
          <w:p w14:paraId="1DCB7CC5" w14:textId="77777777" w:rsidR="00440842" w:rsidRPr="00F84E00" w:rsidRDefault="00440842" w:rsidP="00440842">
            <w:pPr>
              <w:tabs>
                <w:tab w:val="left" w:pos="342"/>
              </w:tabs>
              <w:spacing w:after="0" w:line="240" w:lineRule="auto"/>
              <w:ind w:left="342" w:hanging="342"/>
              <w:rPr>
                <w:i/>
                <w:color w:val="000000" w:themeColor="text1"/>
                <w:lang w:val="uk-UA"/>
              </w:rPr>
            </w:pPr>
          </w:p>
          <w:p w14:paraId="227E639D" w14:textId="3DCB3DA6" w:rsidR="00440842" w:rsidRPr="00F84E00" w:rsidRDefault="00440842" w:rsidP="00440842">
            <w:pPr>
              <w:tabs>
                <w:tab w:val="left" w:pos="342"/>
              </w:tabs>
              <w:spacing w:after="0" w:line="240" w:lineRule="auto"/>
              <w:ind w:left="342" w:hanging="342"/>
              <w:rPr>
                <w:i/>
                <w:color w:val="000000" w:themeColor="text1"/>
                <w:lang w:val="uk-UA"/>
              </w:rPr>
            </w:pPr>
            <w:r w:rsidRPr="00F84E00">
              <w:rPr>
                <w:i/>
                <w:color w:val="000000" w:themeColor="text1"/>
                <w:lang w:val="uk-UA"/>
              </w:rPr>
              <w:t xml:space="preserve">4. Будь ласка, надайте список усіх </w:t>
            </w:r>
            <w:r w:rsidR="00596B61" w:rsidRPr="00F84E00">
              <w:rPr>
                <w:i/>
                <w:color w:val="000000" w:themeColor="text1"/>
                <w:lang w:val="uk-UA"/>
              </w:rPr>
              <w:t>організацій</w:t>
            </w:r>
            <w:r w:rsidRPr="00F84E00">
              <w:rPr>
                <w:i/>
                <w:color w:val="000000" w:themeColor="text1"/>
                <w:lang w:val="uk-UA"/>
              </w:rPr>
              <w:t>, з якими ОГС/ ГО</w:t>
            </w:r>
            <w:r w:rsidR="00596B61" w:rsidRPr="00F84E00">
              <w:rPr>
                <w:i/>
                <w:color w:val="000000" w:themeColor="text1"/>
                <w:lang w:val="uk-UA"/>
              </w:rPr>
              <w:t xml:space="preserve"> може бути пов´язана</w:t>
            </w:r>
            <w:r w:rsidRPr="00F84E00">
              <w:rPr>
                <w:i/>
                <w:color w:val="000000" w:themeColor="text1"/>
                <w:lang w:val="uk-UA"/>
              </w:rPr>
              <w:t>.</w:t>
            </w:r>
          </w:p>
          <w:p w14:paraId="65C053E7" w14:textId="77777777" w:rsidR="00440842" w:rsidRPr="00F84E00" w:rsidRDefault="00440842" w:rsidP="00440842">
            <w:pPr>
              <w:tabs>
                <w:tab w:val="left" w:pos="342"/>
              </w:tabs>
              <w:spacing w:after="0" w:line="240" w:lineRule="auto"/>
              <w:ind w:left="342" w:hanging="342"/>
              <w:rPr>
                <w:i/>
                <w:color w:val="000000" w:themeColor="text1"/>
                <w:lang w:val="uk-UA"/>
              </w:rPr>
            </w:pPr>
          </w:p>
          <w:p w14:paraId="753C26F9" w14:textId="7F0C0FDD" w:rsidR="00440842" w:rsidRPr="00F84E00" w:rsidRDefault="00440842" w:rsidP="00440842">
            <w:pPr>
              <w:tabs>
                <w:tab w:val="left" w:pos="342"/>
              </w:tabs>
              <w:spacing w:after="0" w:line="240" w:lineRule="auto"/>
              <w:ind w:left="342" w:hanging="342"/>
              <w:rPr>
                <w:i/>
                <w:color w:val="000000" w:themeColor="text1"/>
                <w:lang w:val="uk-UA"/>
              </w:rPr>
            </w:pPr>
            <w:r w:rsidRPr="00F84E00">
              <w:rPr>
                <w:i/>
                <w:color w:val="000000" w:themeColor="text1"/>
                <w:lang w:val="uk-UA"/>
              </w:rPr>
              <w:t xml:space="preserve">6. У яких містах/ </w:t>
            </w:r>
            <w:r w:rsidR="00596B61" w:rsidRPr="00F84E00">
              <w:rPr>
                <w:i/>
                <w:color w:val="000000" w:themeColor="text1"/>
                <w:lang w:val="uk-UA"/>
              </w:rPr>
              <w:t>областях</w:t>
            </w:r>
            <w:r w:rsidRPr="00F84E00">
              <w:rPr>
                <w:i/>
                <w:color w:val="000000" w:themeColor="text1"/>
                <w:lang w:val="uk-UA"/>
              </w:rPr>
              <w:t xml:space="preserve">/ регіонах / країнах </w:t>
            </w:r>
            <w:r w:rsidR="00596B61" w:rsidRPr="00F84E00">
              <w:rPr>
                <w:i/>
                <w:color w:val="000000" w:themeColor="text1"/>
                <w:lang w:val="uk-UA"/>
              </w:rPr>
              <w:t>В</w:t>
            </w:r>
            <w:r w:rsidRPr="00F84E00">
              <w:rPr>
                <w:i/>
                <w:color w:val="000000" w:themeColor="text1"/>
                <w:lang w:val="uk-UA"/>
              </w:rPr>
              <w:t>и маєте можливість працювати? Будь ласка, надайте повний перелік</w:t>
            </w:r>
            <w:r w:rsidR="00E16714" w:rsidRPr="00F84E00">
              <w:rPr>
                <w:i/>
                <w:color w:val="000000" w:themeColor="text1"/>
                <w:lang w:val="uk-UA"/>
              </w:rPr>
              <w:t xml:space="preserve"> офісів</w:t>
            </w:r>
            <w:r w:rsidRPr="00F84E00">
              <w:rPr>
                <w:i/>
                <w:color w:val="000000" w:themeColor="text1"/>
                <w:lang w:val="uk-UA"/>
              </w:rPr>
              <w:t xml:space="preserve"> і вкажіть </w:t>
            </w:r>
            <w:r w:rsidR="00596B61" w:rsidRPr="00F84E00">
              <w:rPr>
                <w:i/>
                <w:color w:val="000000" w:themeColor="text1"/>
                <w:lang w:val="uk-UA"/>
              </w:rPr>
              <w:t xml:space="preserve">чисельність персоналу </w:t>
            </w:r>
            <w:r w:rsidRPr="00F84E00">
              <w:rPr>
                <w:i/>
                <w:color w:val="000000" w:themeColor="text1"/>
                <w:lang w:val="uk-UA"/>
              </w:rPr>
              <w:t>у кожному</w:t>
            </w:r>
            <w:r w:rsidR="00E16714" w:rsidRPr="00F84E00">
              <w:rPr>
                <w:i/>
                <w:color w:val="000000" w:themeColor="text1"/>
                <w:lang w:val="uk-UA"/>
              </w:rPr>
              <w:t xml:space="preserve"> офісі</w:t>
            </w:r>
            <w:r w:rsidRPr="00F84E00">
              <w:rPr>
                <w:i/>
                <w:color w:val="000000" w:themeColor="text1"/>
                <w:lang w:val="uk-UA"/>
              </w:rPr>
              <w:t>.</w:t>
            </w:r>
          </w:p>
        </w:tc>
        <w:tc>
          <w:tcPr>
            <w:tcW w:w="1208" w:type="pct"/>
            <w:tcBorders>
              <w:bottom w:val="single" w:sz="4" w:space="0" w:color="auto"/>
            </w:tcBorders>
            <w:shd w:val="clear" w:color="auto" w:fill="auto"/>
          </w:tcPr>
          <w:p w14:paraId="753C26FA" w14:textId="77777777" w:rsidR="003A6B11" w:rsidRPr="00F84E00" w:rsidRDefault="003A6B11" w:rsidP="003A6B11">
            <w:pPr>
              <w:spacing w:after="0" w:line="240" w:lineRule="auto"/>
              <w:rPr>
                <w:color w:val="000000" w:themeColor="text1"/>
                <w:lang w:val="uk-UA"/>
              </w:rPr>
            </w:pPr>
          </w:p>
        </w:tc>
      </w:tr>
      <w:tr w:rsidR="003C39AB" w:rsidRPr="00F84E00" w14:paraId="753C2703" w14:textId="77777777" w:rsidTr="00E75D07">
        <w:trPr>
          <w:trHeight w:val="386"/>
        </w:trPr>
        <w:tc>
          <w:tcPr>
            <w:tcW w:w="1197" w:type="pct"/>
            <w:tcBorders>
              <w:bottom w:val="single" w:sz="4" w:space="0" w:color="auto"/>
            </w:tcBorders>
            <w:shd w:val="clear" w:color="auto" w:fill="auto"/>
          </w:tcPr>
          <w:p w14:paraId="753C26FC" w14:textId="520B87B3" w:rsidR="003C39AB" w:rsidRPr="00F84E00" w:rsidRDefault="00E16714" w:rsidP="00D05BEF">
            <w:pPr>
              <w:pStyle w:val="ListParagraph"/>
              <w:numPr>
                <w:ilvl w:val="0"/>
                <w:numId w:val="24"/>
              </w:numPr>
              <w:spacing w:after="0" w:line="240" w:lineRule="auto"/>
              <w:ind w:left="360"/>
              <w:rPr>
                <w:color w:val="000000" w:themeColor="text1"/>
                <w:lang w:val="uk-UA"/>
              </w:rPr>
            </w:pPr>
            <w:r w:rsidRPr="00F84E00">
              <w:rPr>
                <w:color w:val="000000" w:themeColor="text1"/>
                <w:lang w:val="uk-UA"/>
              </w:rPr>
              <w:t>Сфера повноважень та аудиторія</w:t>
            </w:r>
          </w:p>
        </w:tc>
        <w:tc>
          <w:tcPr>
            <w:tcW w:w="2595" w:type="pct"/>
            <w:tcBorders>
              <w:bottom w:val="single" w:sz="4" w:space="0" w:color="auto"/>
            </w:tcBorders>
            <w:shd w:val="clear" w:color="auto" w:fill="auto"/>
          </w:tcPr>
          <w:p w14:paraId="753C26FD" w14:textId="0CB8AE0B" w:rsidR="009C480B" w:rsidRPr="00F84E00" w:rsidRDefault="00E16714" w:rsidP="009C480B">
            <w:pPr>
              <w:pStyle w:val="ListParagraph"/>
              <w:numPr>
                <w:ilvl w:val="0"/>
                <w:numId w:val="36"/>
              </w:numPr>
              <w:spacing w:after="0" w:line="240" w:lineRule="auto"/>
              <w:ind w:left="342"/>
              <w:rPr>
                <w:i/>
                <w:color w:val="000000" w:themeColor="text1"/>
                <w:lang w:val="uk-UA"/>
              </w:rPr>
            </w:pPr>
            <w:r w:rsidRPr="00F84E00">
              <w:rPr>
                <w:i/>
                <w:color w:val="000000" w:themeColor="text1"/>
                <w:lang w:val="uk-UA"/>
              </w:rPr>
              <w:t xml:space="preserve"> </w:t>
            </w:r>
            <w:r w:rsidR="000F345E">
              <w:rPr>
                <w:i/>
                <w:color w:val="000000" w:themeColor="text1"/>
                <w:lang w:val="uk-UA"/>
              </w:rPr>
              <w:t xml:space="preserve">У чому полягає </w:t>
            </w:r>
            <w:r w:rsidRPr="00F84E00">
              <w:rPr>
                <w:i/>
                <w:color w:val="000000" w:themeColor="text1"/>
                <w:lang w:val="uk-UA"/>
              </w:rPr>
              <w:t>первинна діяльність ОГС/ ГО із захисту суспільних інтересів/</w:t>
            </w:r>
            <w:r w:rsidR="000F345E">
              <w:rPr>
                <w:i/>
                <w:color w:val="000000" w:themeColor="text1"/>
                <w:lang w:val="uk-UA"/>
              </w:rPr>
              <w:t xml:space="preserve"> </w:t>
            </w:r>
            <w:r w:rsidRPr="00F84E00">
              <w:rPr>
                <w:i/>
                <w:color w:val="000000" w:themeColor="text1"/>
                <w:lang w:val="uk-UA"/>
              </w:rPr>
              <w:t>мета існування?</w:t>
            </w:r>
          </w:p>
          <w:p w14:paraId="753C26FE" w14:textId="77777777" w:rsidR="009C480B" w:rsidRPr="00F84E00" w:rsidRDefault="009C480B" w:rsidP="009C480B">
            <w:pPr>
              <w:pStyle w:val="ListParagraph"/>
              <w:spacing w:after="0" w:line="240" w:lineRule="auto"/>
              <w:ind w:left="342"/>
              <w:rPr>
                <w:i/>
                <w:color w:val="000000" w:themeColor="text1"/>
                <w:lang w:val="uk-UA"/>
              </w:rPr>
            </w:pPr>
          </w:p>
          <w:p w14:paraId="17347A4D" w14:textId="23F9A1D5" w:rsidR="00E16714" w:rsidRPr="00F84E00" w:rsidRDefault="00E16714" w:rsidP="00E16714">
            <w:pPr>
              <w:spacing w:after="0" w:line="240" w:lineRule="auto"/>
              <w:ind w:left="342" w:hanging="342"/>
              <w:jc w:val="both"/>
              <w:rPr>
                <w:i/>
                <w:color w:val="000000" w:themeColor="text1"/>
                <w:lang w:val="uk-UA"/>
              </w:rPr>
            </w:pPr>
            <w:r w:rsidRPr="00F84E00">
              <w:rPr>
                <w:i/>
                <w:color w:val="000000" w:themeColor="text1"/>
                <w:lang w:val="uk-UA"/>
              </w:rPr>
              <w:t>2. Яка сфера повноважень, бачення та мета ОГС/ ГО? (не більше 2 абзаців)</w:t>
            </w:r>
          </w:p>
          <w:p w14:paraId="53448914" w14:textId="77777777" w:rsidR="00E16714" w:rsidRPr="00F84E00" w:rsidRDefault="00E16714" w:rsidP="00E16714">
            <w:pPr>
              <w:spacing w:after="0" w:line="240" w:lineRule="auto"/>
              <w:ind w:left="342" w:hanging="342"/>
              <w:jc w:val="both"/>
              <w:rPr>
                <w:i/>
                <w:color w:val="000000" w:themeColor="text1"/>
                <w:lang w:val="uk-UA"/>
              </w:rPr>
            </w:pPr>
          </w:p>
          <w:p w14:paraId="753C2701" w14:textId="2BF33E80" w:rsidR="00E16714" w:rsidRPr="00F84E00" w:rsidRDefault="00E16714" w:rsidP="00E16714">
            <w:pPr>
              <w:spacing w:after="0" w:line="240" w:lineRule="auto"/>
              <w:ind w:left="342" w:hanging="342"/>
              <w:jc w:val="both"/>
              <w:rPr>
                <w:i/>
                <w:color w:val="000000" w:themeColor="text1"/>
                <w:lang w:val="uk-UA"/>
              </w:rPr>
            </w:pPr>
            <w:r w:rsidRPr="00F84E00">
              <w:rPr>
                <w:i/>
                <w:color w:val="000000" w:themeColor="text1"/>
                <w:lang w:val="uk-UA"/>
              </w:rPr>
              <w:t>3. Чи є ОГС/ ГО офіційно уповно</w:t>
            </w:r>
            <w:r w:rsidR="003B1ECA" w:rsidRPr="00F84E00">
              <w:rPr>
                <w:i/>
                <w:color w:val="000000" w:themeColor="text1"/>
                <w:lang w:val="uk-UA"/>
              </w:rPr>
              <w:t>ва</w:t>
            </w:r>
            <w:r w:rsidRPr="00F84E00">
              <w:rPr>
                <w:i/>
                <w:color w:val="000000" w:themeColor="text1"/>
                <w:lang w:val="uk-UA"/>
              </w:rPr>
              <w:t>жена представляти будь-яку конкретну аудиторію?</w:t>
            </w:r>
          </w:p>
        </w:tc>
        <w:tc>
          <w:tcPr>
            <w:tcW w:w="1208" w:type="pct"/>
            <w:tcBorders>
              <w:bottom w:val="single" w:sz="4" w:space="0" w:color="auto"/>
            </w:tcBorders>
            <w:shd w:val="clear" w:color="auto" w:fill="auto"/>
          </w:tcPr>
          <w:p w14:paraId="753C2702" w14:textId="77777777" w:rsidR="00515014" w:rsidRPr="00F84E00" w:rsidRDefault="00515014" w:rsidP="009F3D3F">
            <w:pPr>
              <w:spacing w:after="0" w:line="240" w:lineRule="auto"/>
              <w:rPr>
                <w:color w:val="000000" w:themeColor="text1"/>
                <w:lang w:val="uk-UA"/>
              </w:rPr>
            </w:pPr>
          </w:p>
        </w:tc>
      </w:tr>
      <w:tr w:rsidR="00055EE3" w:rsidRPr="00F84E00" w14:paraId="753C270B" w14:textId="77777777" w:rsidTr="00E75D07">
        <w:trPr>
          <w:trHeight w:val="386"/>
        </w:trPr>
        <w:tc>
          <w:tcPr>
            <w:tcW w:w="1197" w:type="pct"/>
            <w:tcBorders>
              <w:bottom w:val="single" w:sz="4" w:space="0" w:color="auto"/>
            </w:tcBorders>
            <w:shd w:val="clear" w:color="auto" w:fill="FFFFFF" w:themeFill="background1"/>
          </w:tcPr>
          <w:p w14:paraId="753C2704" w14:textId="68E6A90B" w:rsidR="00055EE3" w:rsidRPr="00F84E00" w:rsidRDefault="00E16714" w:rsidP="00D05BEF">
            <w:pPr>
              <w:pStyle w:val="ListParagraph"/>
              <w:numPr>
                <w:ilvl w:val="0"/>
                <w:numId w:val="24"/>
              </w:numPr>
              <w:spacing w:after="0" w:line="240" w:lineRule="auto"/>
              <w:ind w:left="360"/>
              <w:rPr>
                <w:color w:val="000000" w:themeColor="text1"/>
                <w:lang w:val="uk-UA"/>
              </w:rPr>
            </w:pPr>
            <w:r w:rsidRPr="00F84E00">
              <w:rPr>
                <w:color w:val="000000" w:themeColor="text1"/>
                <w:lang w:val="uk-UA"/>
              </w:rPr>
              <w:t>Сфери експертизи</w:t>
            </w:r>
          </w:p>
        </w:tc>
        <w:tc>
          <w:tcPr>
            <w:tcW w:w="2595" w:type="pct"/>
            <w:tcBorders>
              <w:bottom w:val="single" w:sz="4" w:space="0" w:color="auto"/>
            </w:tcBorders>
            <w:shd w:val="clear" w:color="auto" w:fill="auto"/>
          </w:tcPr>
          <w:p w14:paraId="6185CC6B" w14:textId="359C6DE1" w:rsidR="00E16714" w:rsidRPr="00F84E00" w:rsidRDefault="00E16714" w:rsidP="00E16714">
            <w:pPr>
              <w:spacing w:after="0" w:line="240" w:lineRule="auto"/>
              <w:rPr>
                <w:i/>
                <w:color w:val="000000" w:themeColor="text1"/>
                <w:lang w:val="uk-UA"/>
              </w:rPr>
            </w:pPr>
            <w:r w:rsidRPr="00F84E00">
              <w:rPr>
                <w:i/>
                <w:color w:val="000000" w:themeColor="text1"/>
                <w:lang w:val="uk-UA"/>
              </w:rPr>
              <w:t>1. Чи ма</w:t>
            </w:r>
            <w:r w:rsidR="00D427F4" w:rsidRPr="00F84E00">
              <w:rPr>
                <w:i/>
                <w:color w:val="000000" w:themeColor="text1"/>
                <w:lang w:val="uk-UA"/>
              </w:rPr>
              <w:t>є ОГС</w:t>
            </w:r>
            <w:r w:rsidRPr="00F84E00">
              <w:rPr>
                <w:i/>
                <w:color w:val="000000" w:themeColor="text1"/>
                <w:lang w:val="uk-UA"/>
              </w:rPr>
              <w:t xml:space="preserve">/ </w:t>
            </w:r>
            <w:r w:rsidR="00D427F4" w:rsidRPr="00F84E00">
              <w:rPr>
                <w:i/>
                <w:color w:val="000000" w:themeColor="text1"/>
                <w:lang w:val="uk-UA"/>
              </w:rPr>
              <w:t>ГО</w:t>
            </w:r>
            <w:r w:rsidRPr="00F84E00">
              <w:rPr>
                <w:i/>
                <w:color w:val="000000" w:themeColor="text1"/>
                <w:lang w:val="uk-UA"/>
              </w:rPr>
              <w:t xml:space="preserve"> досвід у будь-якій з ключових</w:t>
            </w:r>
            <w:r w:rsidR="00D427F4" w:rsidRPr="00F84E00">
              <w:rPr>
                <w:i/>
                <w:color w:val="000000" w:themeColor="text1"/>
                <w:lang w:val="uk-UA"/>
              </w:rPr>
              <w:t xml:space="preserve"> сфер</w:t>
            </w:r>
            <w:r w:rsidRPr="00F84E00">
              <w:rPr>
                <w:i/>
                <w:color w:val="000000" w:themeColor="text1"/>
                <w:lang w:val="uk-UA"/>
              </w:rPr>
              <w:t>, визначених</w:t>
            </w:r>
            <w:r w:rsidR="00D427F4" w:rsidRPr="00F84E00">
              <w:rPr>
                <w:i/>
                <w:color w:val="000000" w:themeColor="text1"/>
                <w:lang w:val="uk-UA"/>
              </w:rPr>
              <w:t xml:space="preserve"> вище</w:t>
            </w:r>
            <w:r w:rsidRPr="00F84E00">
              <w:rPr>
                <w:i/>
                <w:color w:val="000000" w:themeColor="text1"/>
                <w:lang w:val="uk-UA"/>
              </w:rPr>
              <w:t xml:space="preserve"> в ц</w:t>
            </w:r>
            <w:r w:rsidR="00D427F4" w:rsidRPr="00F84E00">
              <w:rPr>
                <w:i/>
                <w:color w:val="000000" w:themeColor="text1"/>
                <w:lang w:val="uk-UA"/>
              </w:rPr>
              <w:t>ьому запиті про надання інформації</w:t>
            </w:r>
            <w:r w:rsidRPr="00F84E00">
              <w:rPr>
                <w:i/>
                <w:color w:val="000000" w:themeColor="text1"/>
                <w:lang w:val="uk-UA"/>
              </w:rPr>
              <w:t>?</w:t>
            </w:r>
          </w:p>
          <w:p w14:paraId="1250BEF9" w14:textId="77777777" w:rsidR="00E16714" w:rsidRPr="00F84E00" w:rsidRDefault="00E16714" w:rsidP="00E16714">
            <w:pPr>
              <w:spacing w:after="0" w:line="240" w:lineRule="auto"/>
              <w:rPr>
                <w:i/>
                <w:color w:val="000000" w:themeColor="text1"/>
                <w:lang w:val="uk-UA"/>
              </w:rPr>
            </w:pPr>
          </w:p>
          <w:p w14:paraId="04B733D6" w14:textId="7097A6AE" w:rsidR="00E16714" w:rsidRPr="00F84E00" w:rsidRDefault="00E16714" w:rsidP="00E16714">
            <w:pPr>
              <w:spacing w:after="0" w:line="240" w:lineRule="auto"/>
              <w:rPr>
                <w:i/>
                <w:color w:val="000000" w:themeColor="text1"/>
                <w:lang w:val="uk-UA"/>
              </w:rPr>
            </w:pPr>
            <w:r w:rsidRPr="00F84E00">
              <w:rPr>
                <w:i/>
                <w:color w:val="000000" w:themeColor="text1"/>
                <w:lang w:val="uk-UA"/>
              </w:rPr>
              <w:t xml:space="preserve">2. </w:t>
            </w:r>
            <w:r w:rsidR="00D427F4" w:rsidRPr="00F84E00">
              <w:rPr>
                <w:i/>
                <w:color w:val="000000" w:themeColor="text1"/>
                <w:lang w:val="uk-UA"/>
              </w:rPr>
              <w:t>У яких</w:t>
            </w:r>
            <w:r w:rsidRPr="00F84E00">
              <w:rPr>
                <w:i/>
                <w:color w:val="000000" w:themeColor="text1"/>
                <w:lang w:val="uk-UA"/>
              </w:rPr>
              <w:t xml:space="preserve"> інш</w:t>
            </w:r>
            <w:r w:rsidR="00D427F4" w:rsidRPr="00F84E00">
              <w:rPr>
                <w:i/>
                <w:color w:val="000000" w:themeColor="text1"/>
                <w:lang w:val="uk-UA"/>
              </w:rPr>
              <w:t>их</w:t>
            </w:r>
            <w:r w:rsidRPr="00F84E00">
              <w:rPr>
                <w:i/>
                <w:color w:val="000000" w:themeColor="text1"/>
                <w:lang w:val="uk-UA"/>
              </w:rPr>
              <w:t xml:space="preserve"> сфер</w:t>
            </w:r>
            <w:r w:rsidR="00D427F4" w:rsidRPr="00F84E00">
              <w:rPr>
                <w:i/>
                <w:color w:val="000000" w:themeColor="text1"/>
                <w:lang w:val="uk-UA"/>
              </w:rPr>
              <w:t>ах</w:t>
            </w:r>
            <w:r w:rsidRPr="00F84E00">
              <w:rPr>
                <w:i/>
                <w:color w:val="000000" w:themeColor="text1"/>
                <w:lang w:val="uk-UA"/>
              </w:rPr>
              <w:t xml:space="preserve"> ОГС / </w:t>
            </w:r>
            <w:r w:rsidR="00D427F4" w:rsidRPr="00F84E00">
              <w:rPr>
                <w:i/>
                <w:color w:val="000000" w:themeColor="text1"/>
                <w:lang w:val="uk-UA"/>
              </w:rPr>
              <w:t>ГО компетентна</w:t>
            </w:r>
            <w:r w:rsidRPr="00F84E00">
              <w:rPr>
                <w:i/>
                <w:color w:val="000000" w:themeColor="text1"/>
                <w:lang w:val="uk-UA"/>
              </w:rPr>
              <w:t>?</w:t>
            </w:r>
          </w:p>
          <w:p w14:paraId="753C2708" w14:textId="77777777" w:rsidR="00BA57A0" w:rsidRPr="00F84E00" w:rsidRDefault="00BA57A0" w:rsidP="00AE221E">
            <w:pPr>
              <w:spacing w:after="0" w:line="240" w:lineRule="auto"/>
              <w:rPr>
                <w:color w:val="000000" w:themeColor="text1"/>
                <w:lang w:val="uk-UA"/>
              </w:rPr>
            </w:pPr>
          </w:p>
        </w:tc>
        <w:tc>
          <w:tcPr>
            <w:tcW w:w="1208" w:type="pct"/>
            <w:tcBorders>
              <w:bottom w:val="single" w:sz="4" w:space="0" w:color="auto"/>
            </w:tcBorders>
            <w:shd w:val="clear" w:color="auto" w:fill="auto"/>
          </w:tcPr>
          <w:p w14:paraId="753C2709" w14:textId="77777777" w:rsidR="00055EE3" w:rsidRPr="00F84E00" w:rsidRDefault="00055EE3" w:rsidP="00055EE3">
            <w:pPr>
              <w:spacing w:after="0" w:line="240" w:lineRule="auto"/>
              <w:rPr>
                <w:color w:val="000000" w:themeColor="text1"/>
                <w:lang w:val="uk-UA"/>
              </w:rPr>
            </w:pPr>
          </w:p>
          <w:p w14:paraId="753C270A" w14:textId="77777777" w:rsidR="00055EE3" w:rsidRPr="00F84E00" w:rsidRDefault="00055EE3" w:rsidP="00055EE3">
            <w:pPr>
              <w:spacing w:after="0" w:line="240" w:lineRule="auto"/>
              <w:rPr>
                <w:color w:val="000000" w:themeColor="text1"/>
                <w:lang w:val="uk-UA"/>
              </w:rPr>
            </w:pPr>
          </w:p>
        </w:tc>
      </w:tr>
      <w:tr w:rsidR="004875E9" w:rsidRPr="00F84E00" w14:paraId="753C2713" w14:textId="77777777" w:rsidTr="00E75D07">
        <w:trPr>
          <w:trHeight w:val="386"/>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53C270C" w14:textId="6B231C11" w:rsidR="004875E9" w:rsidRPr="00F84E00" w:rsidRDefault="00E16714" w:rsidP="001127B0">
            <w:pPr>
              <w:pStyle w:val="ListParagraph"/>
              <w:numPr>
                <w:ilvl w:val="0"/>
                <w:numId w:val="24"/>
              </w:numPr>
              <w:spacing w:after="0" w:line="240" w:lineRule="auto"/>
              <w:ind w:left="432"/>
              <w:rPr>
                <w:color w:val="000000" w:themeColor="text1"/>
                <w:lang w:val="uk-UA"/>
              </w:rPr>
            </w:pPr>
            <w:r w:rsidRPr="00F84E00">
              <w:rPr>
                <w:color w:val="000000" w:themeColor="text1"/>
                <w:lang w:val="uk-UA"/>
              </w:rPr>
              <w:t>Фінансове становище та стійкість</w:t>
            </w:r>
          </w:p>
        </w:tc>
        <w:tc>
          <w:tcPr>
            <w:tcW w:w="2595" w:type="pct"/>
            <w:tcBorders>
              <w:top w:val="single" w:sz="4" w:space="0" w:color="auto"/>
              <w:left w:val="single" w:sz="4" w:space="0" w:color="auto"/>
              <w:bottom w:val="single" w:sz="4" w:space="0" w:color="auto"/>
              <w:right w:val="single" w:sz="4" w:space="0" w:color="auto"/>
            </w:tcBorders>
            <w:shd w:val="clear" w:color="auto" w:fill="auto"/>
          </w:tcPr>
          <w:p w14:paraId="027F055A" w14:textId="78A4008A" w:rsidR="00D427F4" w:rsidRPr="00F84E00" w:rsidRDefault="00D427F4" w:rsidP="00D427F4">
            <w:pPr>
              <w:spacing w:after="0" w:line="240" w:lineRule="auto"/>
              <w:rPr>
                <w:i/>
                <w:color w:val="000000" w:themeColor="text1"/>
                <w:lang w:val="uk-UA"/>
              </w:rPr>
            </w:pPr>
            <w:r w:rsidRPr="00F84E00">
              <w:rPr>
                <w:i/>
                <w:color w:val="000000" w:themeColor="text1"/>
                <w:lang w:val="uk-UA"/>
              </w:rPr>
              <w:t>1. Як</w:t>
            </w:r>
            <w:r w:rsidR="00106309" w:rsidRPr="00F84E00">
              <w:rPr>
                <w:i/>
                <w:color w:val="000000" w:themeColor="text1"/>
                <w:lang w:val="uk-UA"/>
              </w:rPr>
              <w:t>им</w:t>
            </w:r>
            <w:r w:rsidRPr="00F84E00">
              <w:rPr>
                <w:i/>
                <w:color w:val="000000" w:themeColor="text1"/>
                <w:lang w:val="uk-UA"/>
              </w:rPr>
              <w:t xml:space="preserve"> бу</w:t>
            </w:r>
            <w:r w:rsidR="00106309" w:rsidRPr="00F84E00">
              <w:rPr>
                <w:i/>
                <w:color w:val="000000" w:themeColor="text1"/>
                <w:lang w:val="uk-UA"/>
              </w:rPr>
              <w:t>в</w:t>
            </w:r>
            <w:r w:rsidRPr="00F84E00">
              <w:rPr>
                <w:i/>
                <w:color w:val="000000" w:themeColor="text1"/>
                <w:lang w:val="uk-UA"/>
              </w:rPr>
              <w:t xml:space="preserve"> </w:t>
            </w:r>
            <w:r w:rsidR="000F345E">
              <w:rPr>
                <w:i/>
                <w:color w:val="000000" w:themeColor="text1"/>
                <w:lang w:val="uk-UA"/>
              </w:rPr>
              <w:t xml:space="preserve">сукупний </w:t>
            </w:r>
            <w:r w:rsidR="00106309" w:rsidRPr="00F84E00">
              <w:rPr>
                <w:i/>
                <w:color w:val="000000" w:themeColor="text1"/>
                <w:lang w:val="uk-UA"/>
              </w:rPr>
              <w:t xml:space="preserve">обсяг </w:t>
            </w:r>
            <w:r w:rsidR="000F345E">
              <w:rPr>
                <w:i/>
                <w:color w:val="000000" w:themeColor="text1"/>
                <w:lang w:val="uk-UA"/>
              </w:rPr>
              <w:t xml:space="preserve">фінансування </w:t>
            </w:r>
            <w:r w:rsidR="00106309" w:rsidRPr="00F84E00">
              <w:rPr>
                <w:i/>
                <w:color w:val="000000" w:themeColor="text1"/>
                <w:lang w:val="uk-UA"/>
              </w:rPr>
              <w:t>заходів, реалізованих ОГС</w:t>
            </w:r>
            <w:r w:rsidRPr="00F84E00">
              <w:rPr>
                <w:i/>
                <w:color w:val="000000" w:themeColor="text1"/>
                <w:lang w:val="uk-UA"/>
              </w:rPr>
              <w:t xml:space="preserve">/ ГО </w:t>
            </w:r>
            <w:r w:rsidR="00106309" w:rsidRPr="00F84E00">
              <w:rPr>
                <w:i/>
                <w:color w:val="000000" w:themeColor="text1"/>
                <w:lang w:val="uk-UA"/>
              </w:rPr>
              <w:t xml:space="preserve"> упродовж </w:t>
            </w:r>
            <w:r w:rsidRPr="00F84E00">
              <w:rPr>
                <w:i/>
                <w:color w:val="000000" w:themeColor="text1"/>
                <w:lang w:val="uk-UA"/>
              </w:rPr>
              <w:t>попередні</w:t>
            </w:r>
            <w:r w:rsidR="00106309" w:rsidRPr="00F84E00">
              <w:rPr>
                <w:i/>
                <w:color w:val="000000" w:themeColor="text1"/>
                <w:lang w:val="uk-UA"/>
              </w:rPr>
              <w:t>х</w:t>
            </w:r>
            <w:r w:rsidRPr="00F84E00">
              <w:rPr>
                <w:i/>
                <w:color w:val="000000" w:themeColor="text1"/>
                <w:lang w:val="uk-UA"/>
              </w:rPr>
              <w:t xml:space="preserve"> 2 рок</w:t>
            </w:r>
            <w:r w:rsidR="00106309" w:rsidRPr="00F84E00">
              <w:rPr>
                <w:i/>
                <w:color w:val="000000" w:themeColor="text1"/>
                <w:lang w:val="uk-UA"/>
              </w:rPr>
              <w:t>ів</w:t>
            </w:r>
            <w:r w:rsidRPr="00F84E00">
              <w:rPr>
                <w:i/>
                <w:color w:val="000000" w:themeColor="text1"/>
                <w:lang w:val="uk-UA"/>
              </w:rPr>
              <w:t xml:space="preserve">? Будь ласка, надайте </w:t>
            </w:r>
            <w:proofErr w:type="spellStart"/>
            <w:r w:rsidRPr="00F84E00">
              <w:rPr>
                <w:i/>
                <w:color w:val="000000" w:themeColor="text1"/>
                <w:lang w:val="uk-UA"/>
              </w:rPr>
              <w:t>аудовану</w:t>
            </w:r>
            <w:proofErr w:type="spellEnd"/>
            <w:r w:rsidRPr="00F84E00">
              <w:rPr>
                <w:i/>
                <w:color w:val="000000" w:themeColor="text1"/>
                <w:lang w:val="uk-UA"/>
              </w:rPr>
              <w:t xml:space="preserve"> фінансову звітність за останні 2 роки. Якщо </w:t>
            </w:r>
            <w:proofErr w:type="spellStart"/>
            <w:r w:rsidRPr="00F84E00">
              <w:rPr>
                <w:i/>
                <w:color w:val="000000" w:themeColor="text1"/>
                <w:lang w:val="uk-UA"/>
              </w:rPr>
              <w:t>ауд</w:t>
            </w:r>
            <w:r w:rsidR="00106309" w:rsidRPr="00F84E00">
              <w:rPr>
                <w:i/>
                <w:color w:val="000000" w:themeColor="text1"/>
                <w:lang w:val="uk-UA"/>
              </w:rPr>
              <w:t>ован</w:t>
            </w:r>
            <w:r w:rsidRPr="00F84E00">
              <w:rPr>
                <w:i/>
                <w:color w:val="000000" w:themeColor="text1"/>
                <w:lang w:val="uk-UA"/>
              </w:rPr>
              <w:t>а</w:t>
            </w:r>
            <w:proofErr w:type="spellEnd"/>
            <w:r w:rsidRPr="00F84E00">
              <w:rPr>
                <w:i/>
                <w:color w:val="000000" w:themeColor="text1"/>
                <w:lang w:val="uk-UA"/>
              </w:rPr>
              <w:t xml:space="preserve"> фінансова звітність</w:t>
            </w:r>
            <w:r w:rsidR="00106309" w:rsidRPr="00F84E00">
              <w:rPr>
                <w:i/>
                <w:color w:val="000000" w:themeColor="text1"/>
                <w:lang w:val="uk-UA"/>
              </w:rPr>
              <w:t xml:space="preserve"> не доступна</w:t>
            </w:r>
            <w:r w:rsidRPr="00F84E00">
              <w:rPr>
                <w:i/>
                <w:color w:val="000000" w:themeColor="text1"/>
                <w:lang w:val="uk-UA"/>
              </w:rPr>
              <w:t xml:space="preserve">, будь ласка, </w:t>
            </w:r>
            <w:r w:rsidR="00106309" w:rsidRPr="00F84E00">
              <w:rPr>
                <w:i/>
                <w:color w:val="000000" w:themeColor="text1"/>
                <w:lang w:val="uk-UA"/>
              </w:rPr>
              <w:t>поясніть</w:t>
            </w:r>
            <w:r w:rsidRPr="00F84E00">
              <w:rPr>
                <w:i/>
                <w:color w:val="000000" w:themeColor="text1"/>
                <w:lang w:val="uk-UA"/>
              </w:rPr>
              <w:t>, чому ї</w:t>
            </w:r>
            <w:r w:rsidR="00106309" w:rsidRPr="00F84E00">
              <w:rPr>
                <w:i/>
                <w:color w:val="000000" w:themeColor="text1"/>
                <w:lang w:val="uk-UA"/>
              </w:rPr>
              <w:t>ї</w:t>
            </w:r>
            <w:r w:rsidRPr="00F84E00">
              <w:rPr>
                <w:i/>
                <w:color w:val="000000" w:themeColor="text1"/>
                <w:lang w:val="uk-UA"/>
              </w:rPr>
              <w:t xml:space="preserve"> не</w:t>
            </w:r>
            <w:r w:rsidR="00106309" w:rsidRPr="00F84E00">
              <w:rPr>
                <w:i/>
                <w:color w:val="000000" w:themeColor="text1"/>
                <w:lang w:val="uk-UA"/>
              </w:rPr>
              <w:t xml:space="preserve"> </w:t>
            </w:r>
            <w:r w:rsidRPr="00F84E00">
              <w:rPr>
                <w:i/>
                <w:color w:val="000000" w:themeColor="text1"/>
                <w:lang w:val="uk-UA"/>
              </w:rPr>
              <w:t>можливо отримати.</w:t>
            </w:r>
          </w:p>
          <w:p w14:paraId="5DFD05BD" w14:textId="77777777" w:rsidR="00D427F4" w:rsidRPr="00F84E00" w:rsidRDefault="00D427F4" w:rsidP="00D427F4">
            <w:pPr>
              <w:pStyle w:val="ListParagraph"/>
              <w:spacing w:after="0" w:line="240" w:lineRule="auto"/>
              <w:rPr>
                <w:i/>
                <w:color w:val="000000" w:themeColor="text1"/>
                <w:lang w:val="uk-UA"/>
              </w:rPr>
            </w:pPr>
          </w:p>
          <w:p w14:paraId="4ED21EC5" w14:textId="20934F16" w:rsidR="00D427F4" w:rsidRPr="00F84E00" w:rsidRDefault="00D427F4" w:rsidP="00D427F4">
            <w:pPr>
              <w:spacing w:after="0" w:line="240" w:lineRule="auto"/>
              <w:rPr>
                <w:i/>
                <w:color w:val="000000" w:themeColor="text1"/>
                <w:lang w:val="uk-UA"/>
              </w:rPr>
            </w:pPr>
            <w:r w:rsidRPr="00F84E00">
              <w:rPr>
                <w:i/>
                <w:color w:val="000000" w:themeColor="text1"/>
                <w:lang w:val="uk-UA"/>
              </w:rPr>
              <w:t xml:space="preserve">2. </w:t>
            </w:r>
            <w:r w:rsidR="003B1ECA" w:rsidRPr="00F84E00">
              <w:rPr>
                <w:i/>
                <w:color w:val="000000" w:themeColor="text1"/>
                <w:lang w:val="uk-UA"/>
              </w:rPr>
              <w:t>Які</w:t>
            </w:r>
            <w:r w:rsidRPr="00F84E00">
              <w:rPr>
                <w:i/>
                <w:color w:val="000000" w:themeColor="text1"/>
                <w:lang w:val="uk-UA"/>
              </w:rPr>
              <w:t xml:space="preserve"> фактичн</w:t>
            </w:r>
            <w:r w:rsidR="003B1ECA" w:rsidRPr="00F84E00">
              <w:rPr>
                <w:i/>
                <w:color w:val="000000" w:themeColor="text1"/>
                <w:lang w:val="uk-UA"/>
              </w:rPr>
              <w:t>і</w:t>
            </w:r>
            <w:r w:rsidRPr="00F84E00">
              <w:rPr>
                <w:i/>
                <w:color w:val="000000" w:themeColor="text1"/>
                <w:lang w:val="uk-UA"/>
              </w:rPr>
              <w:t xml:space="preserve"> та прогнозован</w:t>
            </w:r>
            <w:r w:rsidR="003B1ECA" w:rsidRPr="00F84E00">
              <w:rPr>
                <w:i/>
                <w:color w:val="000000" w:themeColor="text1"/>
                <w:lang w:val="uk-UA"/>
              </w:rPr>
              <w:t>і надходження</w:t>
            </w:r>
            <w:r w:rsidRPr="00F84E00">
              <w:rPr>
                <w:i/>
                <w:color w:val="000000" w:themeColor="text1"/>
                <w:lang w:val="uk-UA"/>
              </w:rPr>
              <w:t xml:space="preserve"> фінансових ресурсів </w:t>
            </w:r>
            <w:r w:rsidR="003B1ECA" w:rsidRPr="00F84E00">
              <w:rPr>
                <w:i/>
                <w:color w:val="000000" w:themeColor="text1"/>
                <w:lang w:val="uk-UA"/>
              </w:rPr>
              <w:t>ОГС</w:t>
            </w:r>
            <w:r w:rsidRPr="00F84E00">
              <w:rPr>
                <w:i/>
                <w:color w:val="000000" w:themeColor="text1"/>
                <w:lang w:val="uk-UA"/>
              </w:rPr>
              <w:t xml:space="preserve">/ ГО </w:t>
            </w:r>
            <w:r w:rsidR="003B1ECA" w:rsidRPr="00F84E00">
              <w:rPr>
                <w:i/>
                <w:color w:val="000000" w:themeColor="text1"/>
                <w:lang w:val="uk-UA"/>
              </w:rPr>
              <w:t xml:space="preserve"> упродовж </w:t>
            </w:r>
            <w:r w:rsidRPr="00F84E00">
              <w:rPr>
                <w:i/>
                <w:color w:val="000000" w:themeColor="text1"/>
                <w:lang w:val="uk-UA"/>
              </w:rPr>
              <w:t>поточн</w:t>
            </w:r>
            <w:r w:rsidR="003B1ECA" w:rsidRPr="00F84E00">
              <w:rPr>
                <w:i/>
                <w:color w:val="000000" w:themeColor="text1"/>
                <w:lang w:val="uk-UA"/>
              </w:rPr>
              <w:t>ого</w:t>
            </w:r>
            <w:r w:rsidRPr="00F84E00">
              <w:rPr>
                <w:i/>
                <w:color w:val="000000" w:themeColor="text1"/>
                <w:lang w:val="uk-UA"/>
              </w:rPr>
              <w:t xml:space="preserve"> та наступн</w:t>
            </w:r>
            <w:r w:rsidR="003B1ECA" w:rsidRPr="00F84E00">
              <w:rPr>
                <w:i/>
                <w:color w:val="000000" w:themeColor="text1"/>
                <w:lang w:val="uk-UA"/>
              </w:rPr>
              <w:t>ого</w:t>
            </w:r>
            <w:r w:rsidRPr="00F84E00">
              <w:rPr>
                <w:i/>
                <w:color w:val="000000" w:themeColor="text1"/>
                <w:lang w:val="uk-UA"/>
              </w:rPr>
              <w:t xml:space="preserve"> р</w:t>
            </w:r>
            <w:r w:rsidR="003B1ECA" w:rsidRPr="00F84E00">
              <w:rPr>
                <w:i/>
                <w:color w:val="000000" w:themeColor="text1"/>
                <w:lang w:val="uk-UA"/>
              </w:rPr>
              <w:t>оків</w:t>
            </w:r>
            <w:r w:rsidRPr="00F84E00">
              <w:rPr>
                <w:i/>
                <w:color w:val="000000" w:themeColor="text1"/>
                <w:lang w:val="uk-UA"/>
              </w:rPr>
              <w:t>?</w:t>
            </w:r>
          </w:p>
          <w:p w14:paraId="6DF346C0" w14:textId="77777777" w:rsidR="00D427F4" w:rsidRPr="00F84E00" w:rsidRDefault="00D427F4" w:rsidP="00D427F4">
            <w:pPr>
              <w:pStyle w:val="ListParagraph"/>
              <w:spacing w:after="0" w:line="240" w:lineRule="auto"/>
              <w:rPr>
                <w:i/>
                <w:color w:val="000000" w:themeColor="text1"/>
                <w:lang w:val="uk-UA"/>
              </w:rPr>
            </w:pPr>
          </w:p>
          <w:p w14:paraId="753C2711" w14:textId="3A0B107A" w:rsidR="00D427F4" w:rsidRPr="00F84E00" w:rsidRDefault="00D427F4" w:rsidP="00D427F4">
            <w:pPr>
              <w:spacing w:after="0" w:line="240" w:lineRule="auto"/>
              <w:rPr>
                <w:i/>
                <w:color w:val="000000" w:themeColor="text1"/>
                <w:lang w:val="uk-UA"/>
              </w:rPr>
            </w:pPr>
            <w:r w:rsidRPr="00F84E00">
              <w:rPr>
                <w:i/>
                <w:color w:val="000000" w:themeColor="text1"/>
                <w:lang w:val="uk-UA"/>
              </w:rPr>
              <w:t>3. Будь ласка, надайте перелік проектів з описом, тривалістю, місце</w:t>
            </w:r>
            <w:r w:rsidR="003B1ECA" w:rsidRPr="00F84E00">
              <w:rPr>
                <w:i/>
                <w:color w:val="000000" w:themeColor="text1"/>
                <w:lang w:val="uk-UA"/>
              </w:rPr>
              <w:t xml:space="preserve">знаходженням </w:t>
            </w:r>
            <w:r w:rsidRPr="00F84E00">
              <w:rPr>
                <w:i/>
                <w:color w:val="000000" w:themeColor="text1"/>
                <w:lang w:val="uk-UA"/>
              </w:rPr>
              <w:t xml:space="preserve">та </w:t>
            </w:r>
            <w:r w:rsidRPr="00F84E00">
              <w:rPr>
                <w:i/>
                <w:color w:val="000000" w:themeColor="text1"/>
                <w:lang w:val="uk-UA"/>
              </w:rPr>
              <w:lastRenderedPageBreak/>
              <w:t>бюджетом протягом останніх 2 років (</w:t>
            </w:r>
            <w:r w:rsidR="003B1ECA" w:rsidRPr="00F84E00">
              <w:rPr>
                <w:i/>
                <w:color w:val="000000" w:themeColor="text1"/>
                <w:lang w:val="uk-UA"/>
              </w:rPr>
              <w:t xml:space="preserve">класифікуйте </w:t>
            </w:r>
            <w:r w:rsidRPr="00F84E00">
              <w:rPr>
                <w:i/>
                <w:color w:val="000000" w:themeColor="text1"/>
                <w:lang w:val="uk-UA"/>
              </w:rPr>
              <w:t>від найбільшого бюджету до найнижчого).</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753C2712" w14:textId="77777777" w:rsidR="004875E9" w:rsidRPr="00F84E00" w:rsidRDefault="004875E9" w:rsidP="004875E9">
            <w:pPr>
              <w:spacing w:after="0" w:line="240" w:lineRule="auto"/>
              <w:rPr>
                <w:color w:val="000000" w:themeColor="text1"/>
                <w:lang w:val="uk-UA"/>
              </w:rPr>
            </w:pPr>
          </w:p>
        </w:tc>
      </w:tr>
      <w:tr w:rsidR="003C39AB" w:rsidRPr="00F84E00" w14:paraId="753C2719" w14:textId="77777777" w:rsidTr="00E75D07">
        <w:trPr>
          <w:trHeight w:val="386"/>
        </w:trPr>
        <w:tc>
          <w:tcPr>
            <w:tcW w:w="1197" w:type="pct"/>
            <w:tcBorders>
              <w:bottom w:val="single" w:sz="4" w:space="0" w:color="auto"/>
            </w:tcBorders>
            <w:shd w:val="clear" w:color="auto" w:fill="auto"/>
          </w:tcPr>
          <w:p w14:paraId="753C2714" w14:textId="7C7D15EE" w:rsidR="0045384D" w:rsidRPr="00F84E00" w:rsidRDefault="00E16714" w:rsidP="001127B0">
            <w:pPr>
              <w:pStyle w:val="ListParagraph"/>
              <w:numPr>
                <w:ilvl w:val="0"/>
                <w:numId w:val="24"/>
              </w:numPr>
              <w:spacing w:after="0" w:line="240" w:lineRule="auto"/>
              <w:ind w:left="432"/>
              <w:rPr>
                <w:color w:val="000000" w:themeColor="text1"/>
                <w:lang w:val="uk-UA"/>
              </w:rPr>
            </w:pPr>
            <w:r w:rsidRPr="00F84E00">
              <w:rPr>
                <w:color w:val="000000" w:themeColor="text1"/>
                <w:lang w:val="uk-UA"/>
              </w:rPr>
              <w:t>Прозорість для громадськості</w:t>
            </w:r>
          </w:p>
        </w:tc>
        <w:tc>
          <w:tcPr>
            <w:tcW w:w="2595" w:type="pct"/>
            <w:tcBorders>
              <w:bottom w:val="single" w:sz="4" w:space="0" w:color="auto"/>
            </w:tcBorders>
            <w:shd w:val="clear" w:color="auto" w:fill="auto"/>
          </w:tcPr>
          <w:p w14:paraId="7BB3DFD5" w14:textId="67FFC54C" w:rsidR="003B1ECA" w:rsidRPr="00F84E00" w:rsidRDefault="003B1ECA" w:rsidP="003B1ECA">
            <w:pPr>
              <w:spacing w:after="0" w:line="240" w:lineRule="auto"/>
              <w:ind w:left="342" w:hanging="342"/>
              <w:rPr>
                <w:i/>
                <w:color w:val="000000" w:themeColor="text1"/>
                <w:lang w:val="uk-UA"/>
              </w:rPr>
            </w:pPr>
            <w:r w:rsidRPr="00F84E00">
              <w:rPr>
                <w:i/>
                <w:color w:val="000000" w:themeColor="text1"/>
                <w:lang w:val="uk-UA"/>
              </w:rPr>
              <w:t>1. Які документи загальнодоступні?</w:t>
            </w:r>
          </w:p>
          <w:p w14:paraId="3E9EEBCF" w14:textId="77777777" w:rsidR="003B1ECA" w:rsidRPr="00F84E00" w:rsidRDefault="003B1ECA" w:rsidP="003B1ECA">
            <w:pPr>
              <w:spacing w:after="0" w:line="240" w:lineRule="auto"/>
              <w:ind w:left="342" w:hanging="342"/>
              <w:rPr>
                <w:i/>
                <w:color w:val="000000" w:themeColor="text1"/>
                <w:lang w:val="uk-UA"/>
              </w:rPr>
            </w:pPr>
          </w:p>
          <w:p w14:paraId="753C2717" w14:textId="71C940BC" w:rsidR="003B1ECA" w:rsidRPr="00F84E00" w:rsidRDefault="003B1ECA" w:rsidP="003B1ECA">
            <w:pPr>
              <w:spacing w:after="0" w:line="240" w:lineRule="auto"/>
              <w:ind w:left="342" w:hanging="342"/>
              <w:rPr>
                <w:i/>
                <w:color w:val="000000" w:themeColor="text1"/>
                <w:lang w:val="uk-UA"/>
              </w:rPr>
            </w:pPr>
            <w:r w:rsidRPr="00F84E00">
              <w:rPr>
                <w:i/>
                <w:color w:val="000000" w:themeColor="text1"/>
                <w:lang w:val="uk-UA"/>
              </w:rPr>
              <w:t>2. Як отримати доступ до цих документів? (Укажіть посилання на веб-сторінку)</w:t>
            </w:r>
          </w:p>
        </w:tc>
        <w:tc>
          <w:tcPr>
            <w:tcW w:w="1208" w:type="pct"/>
            <w:tcBorders>
              <w:bottom w:val="single" w:sz="4" w:space="0" w:color="auto"/>
            </w:tcBorders>
            <w:shd w:val="clear" w:color="auto" w:fill="auto"/>
          </w:tcPr>
          <w:p w14:paraId="753C2718" w14:textId="77777777" w:rsidR="003C39AB" w:rsidRPr="00F84E00" w:rsidRDefault="003C39AB" w:rsidP="0045606F">
            <w:pPr>
              <w:spacing w:after="0" w:line="240" w:lineRule="auto"/>
              <w:rPr>
                <w:color w:val="000000" w:themeColor="text1"/>
                <w:lang w:val="uk-UA"/>
              </w:rPr>
            </w:pPr>
          </w:p>
        </w:tc>
      </w:tr>
      <w:tr w:rsidR="00B26788" w:rsidRPr="00F84E00" w14:paraId="753C2721" w14:textId="77777777" w:rsidTr="00E75D07">
        <w:trPr>
          <w:trHeight w:val="386"/>
        </w:trPr>
        <w:tc>
          <w:tcPr>
            <w:tcW w:w="1197" w:type="pct"/>
            <w:tcBorders>
              <w:bottom w:val="single" w:sz="4" w:space="0" w:color="auto"/>
            </w:tcBorders>
            <w:shd w:val="clear" w:color="auto" w:fill="auto"/>
          </w:tcPr>
          <w:p w14:paraId="753C271A" w14:textId="315E6025" w:rsidR="0045384D" w:rsidRPr="00F84E00" w:rsidRDefault="00E16714" w:rsidP="001127B0">
            <w:pPr>
              <w:pStyle w:val="ListParagraph"/>
              <w:numPr>
                <w:ilvl w:val="0"/>
                <w:numId w:val="24"/>
              </w:numPr>
              <w:spacing w:after="0" w:line="240" w:lineRule="auto"/>
              <w:ind w:left="432"/>
              <w:rPr>
                <w:color w:val="000000" w:themeColor="text1"/>
                <w:lang w:val="uk-UA"/>
              </w:rPr>
            </w:pPr>
            <w:r w:rsidRPr="00F84E00">
              <w:rPr>
                <w:color w:val="000000" w:themeColor="text1"/>
                <w:lang w:val="uk-UA"/>
              </w:rPr>
              <w:t>Консорціум</w:t>
            </w:r>
          </w:p>
        </w:tc>
        <w:tc>
          <w:tcPr>
            <w:tcW w:w="2595" w:type="pct"/>
            <w:tcBorders>
              <w:bottom w:val="single" w:sz="4" w:space="0" w:color="auto"/>
            </w:tcBorders>
            <w:shd w:val="clear" w:color="auto" w:fill="auto"/>
          </w:tcPr>
          <w:p w14:paraId="2751E60E" w14:textId="280BC03D" w:rsidR="003B1ECA" w:rsidRPr="00F84E00" w:rsidRDefault="003B1ECA" w:rsidP="003B1ECA">
            <w:pPr>
              <w:spacing w:after="0" w:line="240" w:lineRule="auto"/>
              <w:ind w:left="342" w:hanging="342"/>
              <w:rPr>
                <w:i/>
                <w:color w:val="000000" w:themeColor="text1"/>
                <w:lang w:val="uk-UA"/>
              </w:rPr>
            </w:pPr>
            <w:r w:rsidRPr="00F84E00">
              <w:rPr>
                <w:i/>
                <w:color w:val="000000" w:themeColor="text1"/>
                <w:lang w:val="uk-UA"/>
              </w:rPr>
              <w:t>1. Чи спроможні Ви управляти консорціумом?</w:t>
            </w:r>
          </w:p>
          <w:p w14:paraId="0BF36428" w14:textId="77777777" w:rsidR="003B1ECA" w:rsidRPr="00F84E00" w:rsidRDefault="003B1ECA" w:rsidP="003B1ECA">
            <w:pPr>
              <w:spacing w:after="0" w:line="240" w:lineRule="auto"/>
              <w:ind w:left="342" w:hanging="342"/>
              <w:rPr>
                <w:i/>
                <w:color w:val="000000" w:themeColor="text1"/>
                <w:lang w:val="uk-UA"/>
              </w:rPr>
            </w:pPr>
          </w:p>
          <w:p w14:paraId="1356076F" w14:textId="1BD9C0E7" w:rsidR="003B1ECA" w:rsidRPr="00F84E00" w:rsidRDefault="003B1ECA" w:rsidP="003B1ECA">
            <w:pPr>
              <w:spacing w:after="0" w:line="240" w:lineRule="auto"/>
              <w:ind w:left="342" w:hanging="342"/>
              <w:rPr>
                <w:i/>
                <w:color w:val="000000" w:themeColor="text1"/>
                <w:lang w:val="uk-UA"/>
              </w:rPr>
            </w:pPr>
            <w:r w:rsidRPr="00F84E00">
              <w:rPr>
                <w:i/>
                <w:color w:val="000000" w:themeColor="text1"/>
                <w:lang w:val="uk-UA"/>
              </w:rPr>
              <w:t xml:space="preserve">2. Чи на даний час Ви управляєте або раніше управляли консорціумом чи брали у ньому участь? Якщо так, то надайте список усіх консорціумів, список партнерів у консорціумі, </w:t>
            </w:r>
            <w:proofErr w:type="spellStart"/>
            <w:r w:rsidRPr="00F84E00">
              <w:rPr>
                <w:i/>
                <w:color w:val="000000" w:themeColor="text1"/>
                <w:lang w:val="uk-UA"/>
              </w:rPr>
              <w:t>повідомте</w:t>
            </w:r>
            <w:proofErr w:type="spellEnd"/>
            <w:r w:rsidRPr="00F84E00">
              <w:rPr>
                <w:i/>
                <w:color w:val="000000" w:themeColor="text1"/>
                <w:lang w:val="uk-UA"/>
              </w:rPr>
              <w:t xml:space="preserve"> </w:t>
            </w:r>
            <w:r w:rsidR="00774BCB">
              <w:rPr>
                <w:i/>
                <w:color w:val="000000" w:themeColor="text1"/>
                <w:lang w:val="uk-UA"/>
              </w:rPr>
              <w:t xml:space="preserve">про </w:t>
            </w:r>
            <w:r w:rsidRPr="00F84E00">
              <w:rPr>
                <w:i/>
                <w:color w:val="000000" w:themeColor="text1"/>
                <w:lang w:val="uk-UA"/>
              </w:rPr>
              <w:t>Вашу роль у консорціумах та загальні фінансові бюджети, пов´язані із їх діяльністю.</w:t>
            </w:r>
          </w:p>
          <w:p w14:paraId="6667E9F0" w14:textId="77777777" w:rsidR="003B1ECA" w:rsidRPr="00F84E00" w:rsidRDefault="003B1ECA" w:rsidP="003B1ECA">
            <w:pPr>
              <w:spacing w:after="0" w:line="240" w:lineRule="auto"/>
              <w:ind w:left="342" w:hanging="342"/>
              <w:rPr>
                <w:i/>
                <w:color w:val="000000" w:themeColor="text1"/>
                <w:lang w:val="uk-UA"/>
              </w:rPr>
            </w:pPr>
          </w:p>
          <w:p w14:paraId="753C271F" w14:textId="63A55F44" w:rsidR="003B1ECA" w:rsidRPr="00774BCB" w:rsidRDefault="003B1ECA" w:rsidP="003B1ECA">
            <w:pPr>
              <w:spacing w:after="0" w:line="240" w:lineRule="auto"/>
              <w:ind w:left="342" w:hanging="342"/>
              <w:rPr>
                <w:i/>
                <w:color w:val="000000" w:themeColor="text1"/>
                <w:lang w:val="ru-RU"/>
              </w:rPr>
            </w:pPr>
            <w:r w:rsidRPr="00F84E00">
              <w:rPr>
                <w:i/>
                <w:color w:val="000000" w:themeColor="text1"/>
                <w:lang w:val="uk-UA"/>
              </w:rPr>
              <w:t xml:space="preserve">3. Чи Ви перебуваєте в офіційному альянсі з іншими ОГС/ ГО? Якщо так, то будь ласка, </w:t>
            </w:r>
            <w:proofErr w:type="spellStart"/>
            <w:r w:rsidRPr="00F84E00">
              <w:rPr>
                <w:i/>
                <w:color w:val="000000" w:themeColor="text1"/>
                <w:lang w:val="uk-UA"/>
              </w:rPr>
              <w:t>повідомте</w:t>
            </w:r>
            <w:proofErr w:type="spellEnd"/>
            <w:r w:rsidRPr="00F84E00">
              <w:rPr>
                <w:i/>
                <w:color w:val="000000" w:themeColor="text1"/>
                <w:lang w:val="uk-UA"/>
              </w:rPr>
              <w:t xml:space="preserve"> у якому та </w:t>
            </w:r>
            <w:r w:rsidR="00774BCB">
              <w:rPr>
                <w:i/>
                <w:color w:val="000000" w:themeColor="text1"/>
                <w:lang w:val="uk-UA"/>
              </w:rPr>
              <w:t>розкажіть детально</w:t>
            </w:r>
            <w:r w:rsidRPr="00F84E00">
              <w:rPr>
                <w:i/>
                <w:color w:val="000000" w:themeColor="text1"/>
                <w:lang w:val="uk-UA"/>
              </w:rPr>
              <w:t>.</w:t>
            </w:r>
          </w:p>
        </w:tc>
        <w:tc>
          <w:tcPr>
            <w:tcW w:w="1208" w:type="pct"/>
            <w:tcBorders>
              <w:bottom w:val="single" w:sz="4" w:space="0" w:color="auto"/>
            </w:tcBorders>
            <w:shd w:val="clear" w:color="auto" w:fill="auto"/>
          </w:tcPr>
          <w:p w14:paraId="753C2720" w14:textId="77777777" w:rsidR="00B26788" w:rsidRPr="00F84E00" w:rsidRDefault="00B26788" w:rsidP="0045606F">
            <w:pPr>
              <w:spacing w:after="0" w:line="240" w:lineRule="auto"/>
              <w:rPr>
                <w:color w:val="000000" w:themeColor="text1"/>
                <w:lang w:val="uk-UA"/>
              </w:rPr>
            </w:pPr>
          </w:p>
        </w:tc>
      </w:tr>
      <w:tr w:rsidR="003C39AB" w:rsidRPr="00F84E00" w14:paraId="753C2723" w14:textId="77777777" w:rsidTr="00E75D07">
        <w:trPr>
          <w:trHeight w:val="386"/>
        </w:trPr>
        <w:tc>
          <w:tcPr>
            <w:tcW w:w="5000" w:type="pct"/>
            <w:gridSpan w:val="3"/>
            <w:shd w:val="clear" w:color="auto" w:fill="BFBFBF"/>
          </w:tcPr>
          <w:p w14:paraId="753C2722" w14:textId="77777777" w:rsidR="003C39AB" w:rsidRPr="00F84E00" w:rsidRDefault="003C39AB" w:rsidP="00F124E4">
            <w:pPr>
              <w:spacing w:after="0" w:line="240" w:lineRule="auto"/>
              <w:rPr>
                <w:b/>
                <w:color w:val="000000" w:themeColor="text1"/>
                <w:lang w:val="uk-UA"/>
              </w:rPr>
            </w:pPr>
          </w:p>
        </w:tc>
      </w:tr>
    </w:tbl>
    <w:p w14:paraId="753C2724" w14:textId="77777777" w:rsidR="0078179F" w:rsidRPr="00F84E00" w:rsidRDefault="0078179F" w:rsidP="002B0A91">
      <w:pPr>
        <w:spacing w:after="0" w:line="240" w:lineRule="auto"/>
        <w:rPr>
          <w:color w:val="000000" w:themeColor="text1"/>
          <w:lang w:val="uk-UA"/>
        </w:rPr>
      </w:pPr>
    </w:p>
    <w:sectPr w:rsidR="0078179F" w:rsidRPr="00F84E00" w:rsidSect="00AB3C2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7A01" w14:textId="77777777" w:rsidR="000774BE" w:rsidRDefault="000774BE" w:rsidP="00151A05">
      <w:pPr>
        <w:spacing w:after="0" w:line="240" w:lineRule="auto"/>
      </w:pPr>
      <w:r>
        <w:separator/>
      </w:r>
    </w:p>
  </w:endnote>
  <w:endnote w:type="continuationSeparator" w:id="0">
    <w:p w14:paraId="1015EE45" w14:textId="77777777" w:rsidR="000774BE" w:rsidRDefault="000774BE"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82868201"/>
      <w:docPartObj>
        <w:docPartGallery w:val="Page Numbers (Bottom of Page)"/>
        <w:docPartUnique/>
      </w:docPartObj>
    </w:sdtPr>
    <w:sdtEndPr>
      <w:rPr>
        <w:noProof/>
      </w:rPr>
    </w:sdtEndPr>
    <w:sdtContent>
      <w:p w14:paraId="753C2736" w14:textId="77777777" w:rsidR="00155552" w:rsidRPr="00E54B8F" w:rsidRDefault="002518F6">
        <w:pPr>
          <w:pStyle w:val="Footer"/>
          <w:jc w:val="right"/>
          <w:rPr>
            <w:sz w:val="20"/>
            <w:szCs w:val="20"/>
          </w:rPr>
        </w:pPr>
        <w:r w:rsidRPr="00E54B8F">
          <w:rPr>
            <w:sz w:val="20"/>
            <w:szCs w:val="20"/>
          </w:rPr>
          <w:fldChar w:fldCharType="begin"/>
        </w:r>
        <w:r w:rsidR="00155552" w:rsidRPr="00E54B8F">
          <w:rPr>
            <w:sz w:val="20"/>
            <w:szCs w:val="20"/>
          </w:rPr>
          <w:instrText xml:space="preserve"> PAGE   \* MERGEFORMAT </w:instrText>
        </w:r>
        <w:r w:rsidRPr="00E54B8F">
          <w:rPr>
            <w:sz w:val="20"/>
            <w:szCs w:val="20"/>
          </w:rPr>
          <w:fldChar w:fldCharType="separate"/>
        </w:r>
        <w:r w:rsidR="00A8406E">
          <w:rPr>
            <w:noProof/>
            <w:sz w:val="20"/>
            <w:szCs w:val="20"/>
          </w:rPr>
          <w:t>3</w:t>
        </w:r>
        <w:r w:rsidRPr="00E54B8F">
          <w:rPr>
            <w:noProof/>
            <w:sz w:val="20"/>
            <w:szCs w:val="20"/>
          </w:rPr>
          <w:fldChar w:fldCharType="end"/>
        </w:r>
      </w:p>
    </w:sdtContent>
  </w:sdt>
  <w:p w14:paraId="753C2737" w14:textId="77777777" w:rsidR="00155552"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3CA5" w14:textId="77777777" w:rsidR="000774BE" w:rsidRDefault="000774BE" w:rsidP="00151A05">
      <w:pPr>
        <w:spacing w:after="0" w:line="240" w:lineRule="auto"/>
      </w:pPr>
      <w:r>
        <w:separator/>
      </w:r>
    </w:p>
  </w:footnote>
  <w:footnote w:type="continuationSeparator" w:id="0">
    <w:p w14:paraId="4B948265" w14:textId="77777777" w:rsidR="000774BE" w:rsidRDefault="000774BE"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DF6"/>
    <w:multiLevelType w:val="hybridMultilevel"/>
    <w:tmpl w:val="7FF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577E"/>
    <w:multiLevelType w:val="hybridMultilevel"/>
    <w:tmpl w:val="73667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06A0F"/>
    <w:multiLevelType w:val="hybridMultilevel"/>
    <w:tmpl w:val="5E74DE6E"/>
    <w:lvl w:ilvl="0" w:tplc="54DE4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25BBB"/>
    <w:multiLevelType w:val="hybridMultilevel"/>
    <w:tmpl w:val="4B402918"/>
    <w:lvl w:ilvl="0" w:tplc="51B2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B71D4"/>
    <w:multiLevelType w:val="hybridMultilevel"/>
    <w:tmpl w:val="4186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A5E5D"/>
    <w:multiLevelType w:val="hybridMultilevel"/>
    <w:tmpl w:val="150A88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3331F"/>
    <w:multiLevelType w:val="hybridMultilevel"/>
    <w:tmpl w:val="8220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74593"/>
    <w:multiLevelType w:val="hybridMultilevel"/>
    <w:tmpl w:val="64FED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3C34C9"/>
    <w:multiLevelType w:val="hybridMultilevel"/>
    <w:tmpl w:val="ED2E876E"/>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91B96"/>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960D3"/>
    <w:multiLevelType w:val="hybridMultilevel"/>
    <w:tmpl w:val="027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71550"/>
    <w:multiLevelType w:val="hybridMultilevel"/>
    <w:tmpl w:val="BB624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886BE5"/>
    <w:multiLevelType w:val="hybridMultilevel"/>
    <w:tmpl w:val="8C761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36167"/>
    <w:multiLevelType w:val="hybridMultilevel"/>
    <w:tmpl w:val="6672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11F56"/>
    <w:multiLevelType w:val="hybridMultilevel"/>
    <w:tmpl w:val="3CF8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4716C"/>
    <w:multiLevelType w:val="hybridMultilevel"/>
    <w:tmpl w:val="91A84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019F4"/>
    <w:multiLevelType w:val="hybridMultilevel"/>
    <w:tmpl w:val="CCD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E76663"/>
    <w:multiLevelType w:val="hybridMultilevel"/>
    <w:tmpl w:val="E99219DE"/>
    <w:lvl w:ilvl="0" w:tplc="48BCE9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03CCE"/>
    <w:multiLevelType w:val="hybridMultilevel"/>
    <w:tmpl w:val="C172D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420F3"/>
    <w:multiLevelType w:val="hybridMultilevel"/>
    <w:tmpl w:val="908A6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F176E"/>
    <w:multiLevelType w:val="hybridMultilevel"/>
    <w:tmpl w:val="31E0D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779FE"/>
    <w:multiLevelType w:val="hybridMultilevel"/>
    <w:tmpl w:val="647ED2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2579D3"/>
    <w:multiLevelType w:val="hybridMultilevel"/>
    <w:tmpl w:val="D79C2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B0548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C4F19"/>
    <w:multiLevelType w:val="hybridMultilevel"/>
    <w:tmpl w:val="92F4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564D5"/>
    <w:multiLevelType w:val="hybridMultilevel"/>
    <w:tmpl w:val="54861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DF7825"/>
    <w:multiLevelType w:val="hybridMultilevel"/>
    <w:tmpl w:val="E4E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F5D28"/>
    <w:multiLevelType w:val="hybridMultilevel"/>
    <w:tmpl w:val="BEDA3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3124F"/>
    <w:multiLevelType w:val="hybridMultilevel"/>
    <w:tmpl w:val="9C865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3A1D10"/>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05C64"/>
    <w:multiLevelType w:val="hybridMultilevel"/>
    <w:tmpl w:val="38882322"/>
    <w:lvl w:ilvl="0" w:tplc="304A0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A01BD5"/>
    <w:multiLevelType w:val="hybridMultilevel"/>
    <w:tmpl w:val="FFEC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8F02F2"/>
    <w:multiLevelType w:val="hybridMultilevel"/>
    <w:tmpl w:val="59105002"/>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99182A"/>
    <w:multiLevelType w:val="hybridMultilevel"/>
    <w:tmpl w:val="2368A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DA0A50"/>
    <w:multiLevelType w:val="hybridMultilevel"/>
    <w:tmpl w:val="C346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E5A3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821CB"/>
    <w:multiLevelType w:val="hybridMultilevel"/>
    <w:tmpl w:val="E6FE4458"/>
    <w:lvl w:ilvl="0" w:tplc="9AE831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EC1880"/>
    <w:multiLevelType w:val="hybridMultilevel"/>
    <w:tmpl w:val="0FB87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A4B75"/>
    <w:multiLevelType w:val="hybridMultilevel"/>
    <w:tmpl w:val="F42A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5F0782"/>
    <w:multiLevelType w:val="hybridMultilevel"/>
    <w:tmpl w:val="7CAAF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0D6918"/>
    <w:multiLevelType w:val="hybridMultilevel"/>
    <w:tmpl w:val="886E5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1"/>
  </w:num>
  <w:num w:numId="3">
    <w:abstractNumId w:val="29"/>
  </w:num>
  <w:num w:numId="4">
    <w:abstractNumId w:val="4"/>
  </w:num>
  <w:num w:numId="5">
    <w:abstractNumId w:val="24"/>
  </w:num>
  <w:num w:numId="6">
    <w:abstractNumId w:val="1"/>
  </w:num>
  <w:num w:numId="7">
    <w:abstractNumId w:val="16"/>
  </w:num>
  <w:num w:numId="8">
    <w:abstractNumId w:val="22"/>
  </w:num>
  <w:num w:numId="9">
    <w:abstractNumId w:val="32"/>
  </w:num>
  <w:num w:numId="10">
    <w:abstractNumId w:val="35"/>
  </w:num>
  <w:num w:numId="11">
    <w:abstractNumId w:val="25"/>
  </w:num>
  <w:num w:numId="12">
    <w:abstractNumId w:val="7"/>
  </w:num>
  <w:num w:numId="13">
    <w:abstractNumId w:val="34"/>
  </w:num>
  <w:num w:numId="14">
    <w:abstractNumId w:val="15"/>
  </w:num>
  <w:num w:numId="15">
    <w:abstractNumId w:val="41"/>
  </w:num>
  <w:num w:numId="16">
    <w:abstractNumId w:val="11"/>
  </w:num>
  <w:num w:numId="17">
    <w:abstractNumId w:val="6"/>
  </w:num>
  <w:num w:numId="18">
    <w:abstractNumId w:val="0"/>
  </w:num>
  <w:num w:numId="19">
    <w:abstractNumId w:val="17"/>
  </w:num>
  <w:num w:numId="20">
    <w:abstractNumId w:val="12"/>
  </w:num>
  <w:num w:numId="21">
    <w:abstractNumId w:val="2"/>
  </w:num>
  <w:num w:numId="22">
    <w:abstractNumId w:val="38"/>
  </w:num>
  <w:num w:numId="23">
    <w:abstractNumId w:val="13"/>
  </w:num>
  <w:num w:numId="24">
    <w:abstractNumId w:val="14"/>
  </w:num>
  <w:num w:numId="25">
    <w:abstractNumId w:val="10"/>
  </w:num>
  <w:num w:numId="26">
    <w:abstractNumId w:val="27"/>
  </w:num>
  <w:num w:numId="27">
    <w:abstractNumId w:val="18"/>
  </w:num>
  <w:num w:numId="28">
    <w:abstractNumId w:val="19"/>
  </w:num>
  <w:num w:numId="29">
    <w:abstractNumId w:val="20"/>
  </w:num>
  <w:num w:numId="30">
    <w:abstractNumId w:val="39"/>
  </w:num>
  <w:num w:numId="31">
    <w:abstractNumId w:val="42"/>
  </w:num>
  <w:num w:numId="32">
    <w:abstractNumId w:val="28"/>
  </w:num>
  <w:num w:numId="33">
    <w:abstractNumId w:val="26"/>
  </w:num>
  <w:num w:numId="34">
    <w:abstractNumId w:val="5"/>
  </w:num>
  <w:num w:numId="35">
    <w:abstractNumId w:val="31"/>
  </w:num>
  <w:num w:numId="36">
    <w:abstractNumId w:val="3"/>
  </w:num>
  <w:num w:numId="37">
    <w:abstractNumId w:val="23"/>
  </w:num>
  <w:num w:numId="38">
    <w:abstractNumId w:val="30"/>
  </w:num>
  <w:num w:numId="39">
    <w:abstractNumId w:val="8"/>
  </w:num>
  <w:num w:numId="40">
    <w:abstractNumId w:val="33"/>
  </w:num>
  <w:num w:numId="41">
    <w:abstractNumId w:val="37"/>
  </w:num>
  <w:num w:numId="42">
    <w:abstractNumId w:val="9"/>
  </w:num>
  <w:num w:numId="43">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1"/>
    <w:rsid w:val="0000064E"/>
    <w:rsid w:val="0000259A"/>
    <w:rsid w:val="0001081E"/>
    <w:rsid w:val="000136BE"/>
    <w:rsid w:val="000311F8"/>
    <w:rsid w:val="000403FA"/>
    <w:rsid w:val="00052055"/>
    <w:rsid w:val="00052D1C"/>
    <w:rsid w:val="00055EE3"/>
    <w:rsid w:val="00064A51"/>
    <w:rsid w:val="000774BE"/>
    <w:rsid w:val="000953EC"/>
    <w:rsid w:val="000A21EE"/>
    <w:rsid w:val="000A38BF"/>
    <w:rsid w:val="000C4CFD"/>
    <w:rsid w:val="000D1D6F"/>
    <w:rsid w:val="000E077C"/>
    <w:rsid w:val="000F345E"/>
    <w:rsid w:val="00104AF6"/>
    <w:rsid w:val="00106309"/>
    <w:rsid w:val="001127B0"/>
    <w:rsid w:val="00116834"/>
    <w:rsid w:val="001253D5"/>
    <w:rsid w:val="00126B46"/>
    <w:rsid w:val="00141C5D"/>
    <w:rsid w:val="0015031F"/>
    <w:rsid w:val="00151A05"/>
    <w:rsid w:val="00155552"/>
    <w:rsid w:val="001A057E"/>
    <w:rsid w:val="001A0B9A"/>
    <w:rsid w:val="001A203F"/>
    <w:rsid w:val="001C25DF"/>
    <w:rsid w:val="001D4345"/>
    <w:rsid w:val="001D6BFB"/>
    <w:rsid w:val="001F1C09"/>
    <w:rsid w:val="00227C97"/>
    <w:rsid w:val="00233525"/>
    <w:rsid w:val="00236095"/>
    <w:rsid w:val="00241237"/>
    <w:rsid w:val="00242D5A"/>
    <w:rsid w:val="002518F6"/>
    <w:rsid w:val="00251909"/>
    <w:rsid w:val="00256297"/>
    <w:rsid w:val="00283AA5"/>
    <w:rsid w:val="002A09D1"/>
    <w:rsid w:val="002A0C1A"/>
    <w:rsid w:val="002A54BD"/>
    <w:rsid w:val="002B0A91"/>
    <w:rsid w:val="002B13E1"/>
    <w:rsid w:val="002B4473"/>
    <w:rsid w:val="002D39CE"/>
    <w:rsid w:val="002E0652"/>
    <w:rsid w:val="00326687"/>
    <w:rsid w:val="00340BD3"/>
    <w:rsid w:val="003466C2"/>
    <w:rsid w:val="00347787"/>
    <w:rsid w:val="00353B06"/>
    <w:rsid w:val="00375791"/>
    <w:rsid w:val="0038682F"/>
    <w:rsid w:val="00396212"/>
    <w:rsid w:val="003A6B11"/>
    <w:rsid w:val="003B1ECA"/>
    <w:rsid w:val="003B2767"/>
    <w:rsid w:val="003C0564"/>
    <w:rsid w:val="003C39AB"/>
    <w:rsid w:val="003C6DE8"/>
    <w:rsid w:val="003F50AB"/>
    <w:rsid w:val="003F6C65"/>
    <w:rsid w:val="0041049C"/>
    <w:rsid w:val="0042417D"/>
    <w:rsid w:val="004356DF"/>
    <w:rsid w:val="00440842"/>
    <w:rsid w:val="004470CB"/>
    <w:rsid w:val="0045384D"/>
    <w:rsid w:val="0045606F"/>
    <w:rsid w:val="004711FE"/>
    <w:rsid w:val="0047264E"/>
    <w:rsid w:val="00482820"/>
    <w:rsid w:val="004875E9"/>
    <w:rsid w:val="00494EB9"/>
    <w:rsid w:val="00495211"/>
    <w:rsid w:val="004E23F8"/>
    <w:rsid w:val="004E308A"/>
    <w:rsid w:val="004E3D01"/>
    <w:rsid w:val="00511D51"/>
    <w:rsid w:val="005135C8"/>
    <w:rsid w:val="00515014"/>
    <w:rsid w:val="00530C0C"/>
    <w:rsid w:val="00535C08"/>
    <w:rsid w:val="005438A6"/>
    <w:rsid w:val="005549A3"/>
    <w:rsid w:val="005562F2"/>
    <w:rsid w:val="0056189F"/>
    <w:rsid w:val="00596B61"/>
    <w:rsid w:val="005B14DE"/>
    <w:rsid w:val="005B41E9"/>
    <w:rsid w:val="005D1467"/>
    <w:rsid w:val="006040E9"/>
    <w:rsid w:val="006166F1"/>
    <w:rsid w:val="00622C76"/>
    <w:rsid w:val="00631301"/>
    <w:rsid w:val="006533F9"/>
    <w:rsid w:val="006620D2"/>
    <w:rsid w:val="00671854"/>
    <w:rsid w:val="00674DDA"/>
    <w:rsid w:val="006A450C"/>
    <w:rsid w:val="006D67DE"/>
    <w:rsid w:val="006D6B26"/>
    <w:rsid w:val="006D6CD6"/>
    <w:rsid w:val="006E7983"/>
    <w:rsid w:val="006F3DF3"/>
    <w:rsid w:val="00700656"/>
    <w:rsid w:val="00702EA4"/>
    <w:rsid w:val="00731771"/>
    <w:rsid w:val="0074591A"/>
    <w:rsid w:val="00761D4E"/>
    <w:rsid w:val="00774BCB"/>
    <w:rsid w:val="0078179F"/>
    <w:rsid w:val="0078592D"/>
    <w:rsid w:val="00797CFC"/>
    <w:rsid w:val="007A55E8"/>
    <w:rsid w:val="007F6D32"/>
    <w:rsid w:val="0080526B"/>
    <w:rsid w:val="00806612"/>
    <w:rsid w:val="00813C60"/>
    <w:rsid w:val="0083414A"/>
    <w:rsid w:val="0084072F"/>
    <w:rsid w:val="00842489"/>
    <w:rsid w:val="00852709"/>
    <w:rsid w:val="008544A1"/>
    <w:rsid w:val="00890026"/>
    <w:rsid w:val="0089487F"/>
    <w:rsid w:val="008A5792"/>
    <w:rsid w:val="008B3C16"/>
    <w:rsid w:val="008B7E49"/>
    <w:rsid w:val="008D2796"/>
    <w:rsid w:val="008E5695"/>
    <w:rsid w:val="008F3A8C"/>
    <w:rsid w:val="008F68A5"/>
    <w:rsid w:val="00900E8B"/>
    <w:rsid w:val="0090472D"/>
    <w:rsid w:val="00924CFE"/>
    <w:rsid w:val="00936716"/>
    <w:rsid w:val="00950AF4"/>
    <w:rsid w:val="00953168"/>
    <w:rsid w:val="00967488"/>
    <w:rsid w:val="00983748"/>
    <w:rsid w:val="00990C89"/>
    <w:rsid w:val="009A443B"/>
    <w:rsid w:val="009A5511"/>
    <w:rsid w:val="009A73A3"/>
    <w:rsid w:val="009B4726"/>
    <w:rsid w:val="009B6862"/>
    <w:rsid w:val="009C480B"/>
    <w:rsid w:val="009D7BFC"/>
    <w:rsid w:val="009E136A"/>
    <w:rsid w:val="009E2CA6"/>
    <w:rsid w:val="009E4C51"/>
    <w:rsid w:val="009E6305"/>
    <w:rsid w:val="009F0E8E"/>
    <w:rsid w:val="009F3D3F"/>
    <w:rsid w:val="00A01159"/>
    <w:rsid w:val="00A126B0"/>
    <w:rsid w:val="00A12B56"/>
    <w:rsid w:val="00A225C6"/>
    <w:rsid w:val="00A23BD6"/>
    <w:rsid w:val="00A23F5E"/>
    <w:rsid w:val="00A45760"/>
    <w:rsid w:val="00A76EB6"/>
    <w:rsid w:val="00A8406E"/>
    <w:rsid w:val="00A8666E"/>
    <w:rsid w:val="00A93F5C"/>
    <w:rsid w:val="00AA16AF"/>
    <w:rsid w:val="00AA2370"/>
    <w:rsid w:val="00AB36E4"/>
    <w:rsid w:val="00AB3C20"/>
    <w:rsid w:val="00AD0A5A"/>
    <w:rsid w:val="00AE221E"/>
    <w:rsid w:val="00B02FF5"/>
    <w:rsid w:val="00B0430B"/>
    <w:rsid w:val="00B04B52"/>
    <w:rsid w:val="00B26788"/>
    <w:rsid w:val="00B3051E"/>
    <w:rsid w:val="00B31397"/>
    <w:rsid w:val="00B33DCF"/>
    <w:rsid w:val="00B34B54"/>
    <w:rsid w:val="00B4089E"/>
    <w:rsid w:val="00B42BA4"/>
    <w:rsid w:val="00B82495"/>
    <w:rsid w:val="00B909DD"/>
    <w:rsid w:val="00B93D70"/>
    <w:rsid w:val="00BA57A0"/>
    <w:rsid w:val="00BA66C1"/>
    <w:rsid w:val="00BE7C70"/>
    <w:rsid w:val="00BF0A8B"/>
    <w:rsid w:val="00BF3758"/>
    <w:rsid w:val="00BF4D49"/>
    <w:rsid w:val="00C04141"/>
    <w:rsid w:val="00C14B8B"/>
    <w:rsid w:val="00C42AE2"/>
    <w:rsid w:val="00C66778"/>
    <w:rsid w:val="00C77442"/>
    <w:rsid w:val="00C84F34"/>
    <w:rsid w:val="00C87C1A"/>
    <w:rsid w:val="00C914BD"/>
    <w:rsid w:val="00C930E2"/>
    <w:rsid w:val="00CB55CD"/>
    <w:rsid w:val="00CC5252"/>
    <w:rsid w:val="00CC561C"/>
    <w:rsid w:val="00CD34DE"/>
    <w:rsid w:val="00CE7A8C"/>
    <w:rsid w:val="00CF1224"/>
    <w:rsid w:val="00D05BEF"/>
    <w:rsid w:val="00D11432"/>
    <w:rsid w:val="00D206CF"/>
    <w:rsid w:val="00D236E0"/>
    <w:rsid w:val="00D31C2B"/>
    <w:rsid w:val="00D3310A"/>
    <w:rsid w:val="00D356E0"/>
    <w:rsid w:val="00D427F4"/>
    <w:rsid w:val="00D519A4"/>
    <w:rsid w:val="00D578F3"/>
    <w:rsid w:val="00D60B80"/>
    <w:rsid w:val="00D662A2"/>
    <w:rsid w:val="00D828C9"/>
    <w:rsid w:val="00D86CB7"/>
    <w:rsid w:val="00D90F22"/>
    <w:rsid w:val="00D92AB9"/>
    <w:rsid w:val="00DA45F7"/>
    <w:rsid w:val="00DB3033"/>
    <w:rsid w:val="00DC41DA"/>
    <w:rsid w:val="00DC76BD"/>
    <w:rsid w:val="00DD43F1"/>
    <w:rsid w:val="00DE5521"/>
    <w:rsid w:val="00DF59F2"/>
    <w:rsid w:val="00E0015B"/>
    <w:rsid w:val="00E07FD8"/>
    <w:rsid w:val="00E125BD"/>
    <w:rsid w:val="00E16714"/>
    <w:rsid w:val="00E17F53"/>
    <w:rsid w:val="00E222F6"/>
    <w:rsid w:val="00E36C53"/>
    <w:rsid w:val="00E54B8F"/>
    <w:rsid w:val="00E656FE"/>
    <w:rsid w:val="00E75D07"/>
    <w:rsid w:val="00E96D6E"/>
    <w:rsid w:val="00EA1FB6"/>
    <w:rsid w:val="00EA24A0"/>
    <w:rsid w:val="00EA4AB4"/>
    <w:rsid w:val="00EB0831"/>
    <w:rsid w:val="00EB142A"/>
    <w:rsid w:val="00EB43E3"/>
    <w:rsid w:val="00EC13EE"/>
    <w:rsid w:val="00EC1BDE"/>
    <w:rsid w:val="00ED2627"/>
    <w:rsid w:val="00EF50F0"/>
    <w:rsid w:val="00EF547E"/>
    <w:rsid w:val="00EF5AAD"/>
    <w:rsid w:val="00F124E4"/>
    <w:rsid w:val="00F21603"/>
    <w:rsid w:val="00F3597E"/>
    <w:rsid w:val="00F36628"/>
    <w:rsid w:val="00F37932"/>
    <w:rsid w:val="00F54066"/>
    <w:rsid w:val="00F60DCF"/>
    <w:rsid w:val="00F84E00"/>
    <w:rsid w:val="00F876D3"/>
    <w:rsid w:val="00F90867"/>
    <w:rsid w:val="00FB2315"/>
    <w:rsid w:val="00FB6C20"/>
    <w:rsid w:val="00FD2FD2"/>
    <w:rsid w:val="00FE21E4"/>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26C2"/>
  <w15:docId w15:val="{4F29C4A8-08FA-4B3A-894E-18E99E5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5989">
      <w:bodyDiv w:val="1"/>
      <w:marLeft w:val="0"/>
      <w:marRight w:val="0"/>
      <w:marTop w:val="0"/>
      <w:marBottom w:val="0"/>
      <w:divBdr>
        <w:top w:val="none" w:sz="0" w:space="0" w:color="auto"/>
        <w:left w:val="none" w:sz="0" w:space="0" w:color="auto"/>
        <w:bottom w:val="none" w:sz="0" w:space="0" w:color="auto"/>
        <w:right w:val="none" w:sz="0" w:space="0" w:color="auto"/>
      </w:divBdr>
      <w:divsChild>
        <w:div w:id="1152217082">
          <w:marLeft w:val="0"/>
          <w:marRight w:val="0"/>
          <w:marTop w:val="0"/>
          <w:marBottom w:val="0"/>
          <w:divBdr>
            <w:top w:val="none" w:sz="0" w:space="0" w:color="auto"/>
            <w:left w:val="none" w:sz="0" w:space="0" w:color="auto"/>
            <w:bottom w:val="none" w:sz="0" w:space="0" w:color="auto"/>
            <w:right w:val="none" w:sz="0" w:space="0" w:color="auto"/>
          </w:divBdr>
          <w:divsChild>
            <w:div w:id="1469978988">
              <w:marLeft w:val="0"/>
              <w:marRight w:val="0"/>
              <w:marTop w:val="0"/>
              <w:marBottom w:val="0"/>
              <w:divBdr>
                <w:top w:val="none" w:sz="0" w:space="0" w:color="auto"/>
                <w:left w:val="none" w:sz="0" w:space="0" w:color="auto"/>
                <w:bottom w:val="none" w:sz="0" w:space="0" w:color="auto"/>
                <w:right w:val="none" w:sz="0" w:space="0" w:color="auto"/>
              </w:divBdr>
              <w:divsChild>
                <w:div w:id="1967008793">
                  <w:marLeft w:val="0"/>
                  <w:marRight w:val="0"/>
                  <w:marTop w:val="0"/>
                  <w:marBottom w:val="0"/>
                  <w:divBdr>
                    <w:top w:val="none" w:sz="0" w:space="0" w:color="auto"/>
                    <w:left w:val="none" w:sz="0" w:space="0" w:color="auto"/>
                    <w:bottom w:val="none" w:sz="0" w:space="0" w:color="auto"/>
                    <w:right w:val="none" w:sz="0" w:space="0" w:color="auto"/>
                  </w:divBdr>
                  <w:divsChild>
                    <w:div w:id="1176767231">
                      <w:marLeft w:val="0"/>
                      <w:marRight w:val="0"/>
                      <w:marTop w:val="0"/>
                      <w:marBottom w:val="0"/>
                      <w:divBdr>
                        <w:top w:val="none" w:sz="0" w:space="0" w:color="auto"/>
                        <w:left w:val="none" w:sz="0" w:space="0" w:color="auto"/>
                        <w:bottom w:val="none" w:sz="0" w:space="0" w:color="auto"/>
                        <w:right w:val="none" w:sz="0" w:space="0" w:color="auto"/>
                      </w:divBdr>
                      <w:divsChild>
                        <w:div w:id="1781728421">
                          <w:marLeft w:val="0"/>
                          <w:marRight w:val="0"/>
                          <w:marTop w:val="0"/>
                          <w:marBottom w:val="0"/>
                          <w:divBdr>
                            <w:top w:val="none" w:sz="0" w:space="0" w:color="auto"/>
                            <w:left w:val="none" w:sz="0" w:space="0" w:color="auto"/>
                            <w:bottom w:val="none" w:sz="0" w:space="0" w:color="auto"/>
                            <w:right w:val="none" w:sz="0" w:space="0" w:color="auto"/>
                          </w:divBdr>
                          <w:divsChild>
                            <w:div w:id="1916161045">
                              <w:marLeft w:val="0"/>
                              <w:marRight w:val="300"/>
                              <w:marTop w:val="180"/>
                              <w:marBottom w:val="0"/>
                              <w:divBdr>
                                <w:top w:val="none" w:sz="0" w:space="0" w:color="auto"/>
                                <w:left w:val="none" w:sz="0" w:space="0" w:color="auto"/>
                                <w:bottom w:val="none" w:sz="0" w:space="0" w:color="auto"/>
                                <w:right w:val="none" w:sz="0" w:space="0" w:color="auto"/>
                              </w:divBdr>
                              <w:divsChild>
                                <w:div w:id="7314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78223">
          <w:marLeft w:val="0"/>
          <w:marRight w:val="0"/>
          <w:marTop w:val="0"/>
          <w:marBottom w:val="0"/>
          <w:divBdr>
            <w:top w:val="none" w:sz="0" w:space="0" w:color="auto"/>
            <w:left w:val="none" w:sz="0" w:space="0" w:color="auto"/>
            <w:bottom w:val="none" w:sz="0" w:space="0" w:color="auto"/>
            <w:right w:val="none" w:sz="0" w:space="0" w:color="auto"/>
          </w:divBdr>
          <w:divsChild>
            <w:div w:id="1666973763">
              <w:marLeft w:val="0"/>
              <w:marRight w:val="0"/>
              <w:marTop w:val="0"/>
              <w:marBottom w:val="0"/>
              <w:divBdr>
                <w:top w:val="none" w:sz="0" w:space="0" w:color="auto"/>
                <w:left w:val="none" w:sz="0" w:space="0" w:color="auto"/>
                <w:bottom w:val="none" w:sz="0" w:space="0" w:color="auto"/>
                <w:right w:val="none" w:sz="0" w:space="0" w:color="auto"/>
              </w:divBdr>
              <w:divsChild>
                <w:div w:id="73859428">
                  <w:marLeft w:val="0"/>
                  <w:marRight w:val="0"/>
                  <w:marTop w:val="0"/>
                  <w:marBottom w:val="0"/>
                  <w:divBdr>
                    <w:top w:val="none" w:sz="0" w:space="0" w:color="auto"/>
                    <w:left w:val="none" w:sz="0" w:space="0" w:color="auto"/>
                    <w:bottom w:val="none" w:sz="0" w:space="0" w:color="auto"/>
                    <w:right w:val="none" w:sz="0" w:space="0" w:color="auto"/>
                  </w:divBdr>
                  <w:divsChild>
                    <w:div w:id="1924992431">
                      <w:marLeft w:val="0"/>
                      <w:marRight w:val="0"/>
                      <w:marTop w:val="0"/>
                      <w:marBottom w:val="0"/>
                      <w:divBdr>
                        <w:top w:val="none" w:sz="0" w:space="0" w:color="auto"/>
                        <w:left w:val="none" w:sz="0" w:space="0" w:color="auto"/>
                        <w:bottom w:val="none" w:sz="0" w:space="0" w:color="auto"/>
                        <w:right w:val="none" w:sz="0" w:space="0" w:color="auto"/>
                      </w:divBdr>
                      <w:divsChild>
                        <w:div w:id="2013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RFI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POPP-11-1581</_dlc_DocId>
    <_dlc_DocIdUrl xmlns="8264c5cc-ec60-4b56-8111-ce635d3d139a">
      <Url>https://popp.undp.org/_layouts/15/DocIdRedir.aspx?ID=POPP-11-1581</Url>
      <Description>POPP-11-1581</Description>
    </_dlc_DocIdUrl>
    <DLCPolicyLabelLock xmlns="e560140e-7b2f-4392-90df-e7567e3021a3" xsi:nil="true"/>
    <DLCPolicyLabelClientValue xmlns="e560140e-7b2f-4392-90df-e7567e3021a3">Effective Date: {Effective Date}                                                Version #: 8.0</DLCPolicyLabelClientValue>
    <UNDP_POPP_REFITEM_VERSION xmlns="8264c5cc-ec60-4b56-8111-ce635d3d139a">8</UNDP_POPP_REFITEM_VERSION>
    <UNDP_POPP_LASTMODIFIED xmlns="8264c5cc-ec60-4b56-8111-ce635d3d139a" xsi:nil="true"/>
    <DLCPolicyLabelValue xmlns="e560140e-7b2f-4392-90df-e7567e3021a3">Effective Date: {Effective Date}                                                Version #: 8.0</DLCPolicyLabelValue>
    <UNDP_POPP_REJECT_COMMENTS xmlns="8264c5cc-ec60-4b56-8111-ce635d3d1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6D4A-A903-45BB-9C45-4BD8B37E3BD4}">
  <ds:schemaRefs>
    <ds:schemaRef ds:uri="http://schemas.microsoft.com/sharepoint/events"/>
  </ds:schemaRefs>
</ds:datastoreItem>
</file>

<file path=customXml/itemProps2.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E98327D8-1961-4B44-8894-D96174486531}">
  <ds:schemaRefs>
    <ds:schemaRef ds:uri="http://schemas.microsoft.com/sharepoint/v3/contenttype/forms"/>
  </ds:schemaRefs>
</ds:datastoreItem>
</file>

<file path=customXml/itemProps4.xml><?xml version="1.0" encoding="utf-8"?>
<ds:datastoreItem xmlns:ds="http://schemas.openxmlformats.org/officeDocument/2006/customXml" ds:itemID="{9AB50F15-A4C7-4136-BD71-E28F9CF4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C66DCC-ABB8-4314-BBBA-1BF61E572F9C}">
  <ds:schemaRefs>
    <ds:schemaRef ds:uri="office.server.policy"/>
  </ds:schemaRefs>
</ds:datastoreItem>
</file>

<file path=customXml/itemProps6.xml><?xml version="1.0" encoding="utf-8"?>
<ds:datastoreItem xmlns:ds="http://schemas.openxmlformats.org/officeDocument/2006/customXml" ds:itemID="{3E33B6BB-3636-4F8F-8B86-F8AA82CF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REQUEST FOR INFORMATION (RFI) FROM CSO-NGO</vt:lpstr>
      <vt:lpstr>REQUEST FOR INFORMATION (RFI) FROM CSO-NGO</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FROM CSO-NGO</dc:title>
  <dc:creator>Sudha Srivastava</dc:creator>
  <cp:lastModifiedBy>Svitlynka</cp:lastModifiedBy>
  <cp:revision>2</cp:revision>
  <dcterms:created xsi:type="dcterms:W3CDTF">2020-05-19T10:20:00Z</dcterms:created>
  <dcterms:modified xsi:type="dcterms:W3CDTF">2020-05-19T10:20:00Z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cf6e8787-de0b-4a33-b621-15cdc1eef50a</vt:lpwstr>
  </property>
  <property fmtid="{D5CDD505-2E9C-101B-9397-08002B2CF9AE}" pid="4" name="_dlc_DocId">
    <vt:lpwstr>UNDPGBL-604-62</vt:lpwstr>
  </property>
  <property fmtid="{D5CDD505-2E9C-101B-9397-08002B2CF9AE}" pid="5" name="_dlc_DocIdUrl">
    <vt:lpwstr>https://intranet.undp.org/global/documents/_layouts/DocIdRedir.aspx?ID=UNDPGBL-604-62, UNDPGBL-604-62</vt:lpwstr>
  </property>
  <property fmtid="{D5CDD505-2E9C-101B-9397-08002B2CF9AE}" pid="6" name="UNDPPOPPKeywords">
    <vt:lpwstr>1353;#NGO|dace1807-656d-41f4-9116-5227e462a7a7</vt:lpwstr>
  </property>
  <property fmtid="{D5CDD505-2E9C-101B-9397-08002B2CF9AE}" pid="7" name="BusinessUnit">
    <vt:lpwstr>355;#Procurement|254a9f96-b883-476a-8ef8-e81f93a2b38d</vt:lpwstr>
  </property>
  <property fmtid="{D5CDD505-2E9C-101B-9397-08002B2CF9AE}" pid="8" name="POPPBusinessProcess">
    <vt:lpwstr/>
  </property>
  <property fmtid="{D5CDD505-2E9C-101B-9397-08002B2CF9AE}" pid="9" name="l0e6ef0c43e74560bd7f3acd1f5e8571">
    <vt:lpwstr>Procurement|254a9f96-b883-476a-8ef8-e81f93a2b38d</vt:lpwstr>
  </property>
  <property fmtid="{D5CDD505-2E9C-101B-9397-08002B2CF9AE}" pid="10" name="UNDP_POPP_BUSINESSUNIT">
    <vt:lpwstr>355;#Procurement|254a9f96-b883-476a-8ef8-e81f93a2b38d</vt:lpwstr>
  </property>
</Properties>
</file>